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1F0FB" w14:textId="700A2787" w:rsidR="00E025C6" w:rsidRDefault="00E025C6" w:rsidP="00D36E05">
      <w:pPr>
        <w:pStyle w:val="ConsPlusTitle"/>
        <w:suppressAutoHyphens/>
        <w:ind w:left="6804"/>
        <w:rPr>
          <w:rFonts w:ascii="Times New Roman" w:hAnsi="Times New Roman" w:cs="Times New Roman"/>
          <w:b w:val="0"/>
          <w:sz w:val="28"/>
          <w:szCs w:val="28"/>
        </w:rPr>
      </w:pPr>
      <w:r>
        <w:rPr>
          <w:rFonts w:ascii="Times New Roman" w:hAnsi="Times New Roman" w:cs="Times New Roman"/>
          <w:b w:val="0"/>
          <w:sz w:val="28"/>
          <w:szCs w:val="28"/>
        </w:rPr>
        <w:t>У</w:t>
      </w:r>
      <w:r w:rsidR="00910262">
        <w:rPr>
          <w:rFonts w:ascii="Times New Roman" w:hAnsi="Times New Roman" w:cs="Times New Roman"/>
          <w:b w:val="0"/>
          <w:sz w:val="28"/>
          <w:szCs w:val="28"/>
        </w:rPr>
        <w:t>ТВЕРЖДЕН</w:t>
      </w:r>
    </w:p>
    <w:p w14:paraId="615D9EE4" w14:textId="0F885595" w:rsidR="00910262" w:rsidRDefault="00E025C6" w:rsidP="00D36E05">
      <w:pPr>
        <w:pStyle w:val="ConsPlusTitle"/>
        <w:suppressAutoHyphens/>
        <w:ind w:left="6804"/>
        <w:rPr>
          <w:rFonts w:ascii="Times New Roman" w:hAnsi="Times New Roman" w:cs="Times New Roman"/>
          <w:b w:val="0"/>
          <w:sz w:val="28"/>
          <w:szCs w:val="28"/>
        </w:rPr>
      </w:pPr>
      <w:r w:rsidRPr="009C2A04">
        <w:rPr>
          <w:rFonts w:ascii="Times New Roman" w:hAnsi="Times New Roman" w:cs="Times New Roman"/>
          <w:b w:val="0"/>
          <w:sz w:val="28"/>
          <w:szCs w:val="28"/>
        </w:rPr>
        <w:t>Постановление</w:t>
      </w:r>
      <w:r w:rsidR="00910262">
        <w:rPr>
          <w:rFonts w:ascii="Times New Roman" w:hAnsi="Times New Roman" w:cs="Times New Roman"/>
          <w:b w:val="0"/>
          <w:sz w:val="28"/>
          <w:szCs w:val="28"/>
        </w:rPr>
        <w:t>м</w:t>
      </w:r>
      <w:r w:rsidRPr="009C2A04">
        <w:rPr>
          <w:rFonts w:ascii="Times New Roman" w:hAnsi="Times New Roman" w:cs="Times New Roman"/>
          <w:b w:val="0"/>
          <w:sz w:val="28"/>
          <w:szCs w:val="28"/>
        </w:rPr>
        <w:t xml:space="preserve"> </w:t>
      </w:r>
    </w:p>
    <w:p w14:paraId="0966AF0B" w14:textId="0D03AF02" w:rsidR="00E025C6" w:rsidRDefault="00E025C6" w:rsidP="00D36E05">
      <w:pPr>
        <w:pStyle w:val="ConsPlusTitle"/>
        <w:suppressAutoHyphens/>
        <w:ind w:left="6804"/>
        <w:rPr>
          <w:rFonts w:ascii="Times New Roman" w:hAnsi="Times New Roman" w:cs="Times New Roman"/>
          <w:b w:val="0"/>
          <w:sz w:val="28"/>
          <w:szCs w:val="28"/>
        </w:rPr>
      </w:pPr>
      <w:r w:rsidRPr="009C2A04">
        <w:rPr>
          <w:rFonts w:ascii="Times New Roman" w:hAnsi="Times New Roman" w:cs="Times New Roman"/>
          <w:b w:val="0"/>
          <w:sz w:val="28"/>
          <w:szCs w:val="28"/>
        </w:rPr>
        <w:t>Правительства</w:t>
      </w:r>
    </w:p>
    <w:p w14:paraId="4355F504" w14:textId="6F1E3220" w:rsidR="00E025C6" w:rsidRDefault="00E025C6" w:rsidP="00D36E05">
      <w:pPr>
        <w:pStyle w:val="ConsPlusTitle"/>
        <w:suppressAutoHyphens/>
        <w:ind w:left="6804"/>
        <w:rPr>
          <w:rFonts w:ascii="Times New Roman" w:hAnsi="Times New Roman" w:cs="Times New Roman"/>
          <w:b w:val="0"/>
          <w:sz w:val="28"/>
          <w:szCs w:val="28"/>
        </w:rPr>
      </w:pPr>
      <w:r>
        <w:rPr>
          <w:rFonts w:ascii="Times New Roman" w:hAnsi="Times New Roman" w:cs="Times New Roman"/>
          <w:b w:val="0"/>
          <w:sz w:val="28"/>
          <w:szCs w:val="28"/>
        </w:rPr>
        <w:t>Ярославской области</w:t>
      </w:r>
    </w:p>
    <w:p w14:paraId="53A560E3" w14:textId="023F536A" w:rsidR="00E025C6" w:rsidRPr="009C2A04" w:rsidRDefault="00E025C6" w:rsidP="00D36E05">
      <w:pPr>
        <w:pStyle w:val="ConsPlusTitle"/>
        <w:suppressAutoHyphens/>
        <w:ind w:left="6804"/>
        <w:rPr>
          <w:rFonts w:ascii="Times New Roman" w:hAnsi="Times New Roman" w:cs="Times New Roman"/>
          <w:b w:val="0"/>
          <w:sz w:val="28"/>
          <w:szCs w:val="28"/>
        </w:rPr>
      </w:pPr>
      <w:r w:rsidRPr="009C2A04">
        <w:rPr>
          <w:rFonts w:ascii="Times New Roman" w:hAnsi="Times New Roman" w:cs="Times New Roman"/>
          <w:b w:val="0"/>
          <w:sz w:val="28"/>
          <w:szCs w:val="28"/>
        </w:rPr>
        <w:t xml:space="preserve">от 27.03.2024 </w:t>
      </w:r>
      <w:r w:rsidR="00910262">
        <w:rPr>
          <w:rFonts w:ascii="Times New Roman" w:hAnsi="Times New Roman" w:cs="Times New Roman"/>
          <w:b w:val="0"/>
          <w:sz w:val="28"/>
          <w:szCs w:val="28"/>
        </w:rPr>
        <w:t>№</w:t>
      </w:r>
      <w:r w:rsidRPr="009C2A04">
        <w:rPr>
          <w:rFonts w:ascii="Times New Roman" w:hAnsi="Times New Roman" w:cs="Times New Roman"/>
          <w:b w:val="0"/>
          <w:sz w:val="28"/>
          <w:szCs w:val="28"/>
        </w:rPr>
        <w:t xml:space="preserve"> 39</w:t>
      </w:r>
      <w:r>
        <w:rPr>
          <w:rFonts w:ascii="Times New Roman" w:hAnsi="Times New Roman" w:cs="Times New Roman"/>
          <w:b w:val="0"/>
          <w:sz w:val="28"/>
          <w:szCs w:val="28"/>
        </w:rPr>
        <w:t>2</w:t>
      </w:r>
      <w:r w:rsidRPr="009C2A04">
        <w:rPr>
          <w:rFonts w:ascii="Times New Roman" w:hAnsi="Times New Roman" w:cs="Times New Roman"/>
          <w:b w:val="0"/>
          <w:sz w:val="28"/>
          <w:szCs w:val="28"/>
        </w:rPr>
        <w:t>-п</w:t>
      </w:r>
    </w:p>
    <w:p w14:paraId="3C383B15" w14:textId="77777777" w:rsidR="008B045F" w:rsidRPr="00CC5E8D" w:rsidRDefault="008B045F" w:rsidP="000604CC">
      <w:pPr>
        <w:pStyle w:val="ConsPlusNonformat"/>
        <w:widowControl/>
        <w:suppressAutoHyphens/>
        <w:jc w:val="center"/>
        <w:rPr>
          <w:rFonts w:ascii="Times New Roman" w:hAnsi="Times New Roman" w:cs="Times New Roman"/>
          <w:b/>
          <w:sz w:val="28"/>
          <w:szCs w:val="28"/>
        </w:rPr>
      </w:pPr>
    </w:p>
    <w:p w14:paraId="543F561E" w14:textId="77777777" w:rsidR="008B045F" w:rsidRPr="00CC5E8D" w:rsidRDefault="008B045F" w:rsidP="000604CC">
      <w:pPr>
        <w:pStyle w:val="ConsPlusNonformat"/>
        <w:widowControl/>
        <w:suppressAutoHyphens/>
        <w:jc w:val="center"/>
        <w:rPr>
          <w:rFonts w:ascii="Times New Roman" w:hAnsi="Times New Roman" w:cs="Times New Roman"/>
          <w:b/>
          <w:sz w:val="28"/>
          <w:szCs w:val="28"/>
        </w:rPr>
      </w:pPr>
    </w:p>
    <w:p w14:paraId="1CD78D4D" w14:textId="245C630C" w:rsidR="008B045F" w:rsidRPr="00CC5E8D" w:rsidRDefault="007E3E00" w:rsidP="000604CC">
      <w:pPr>
        <w:pStyle w:val="ConsPlusTitle"/>
        <w:widowControl/>
        <w:tabs>
          <w:tab w:val="left" w:pos="284"/>
        </w:tabs>
        <w:suppressAutoHyphens/>
        <w:jc w:val="center"/>
        <w:outlineLvl w:val="0"/>
        <w:rPr>
          <w:rFonts w:ascii="Times New Roman" w:hAnsi="Times New Roman" w:cs="Times New Roman"/>
          <w:sz w:val="28"/>
          <w:szCs w:val="28"/>
        </w:rPr>
      </w:pPr>
      <w:r w:rsidRPr="00CC5E8D">
        <w:rPr>
          <w:rFonts w:ascii="Times New Roman" w:hAnsi="Times New Roman" w:cs="Times New Roman"/>
          <w:sz w:val="28"/>
          <w:szCs w:val="28"/>
        </w:rPr>
        <w:t>ПОРЯДОК</w:t>
      </w:r>
    </w:p>
    <w:p w14:paraId="52AFE689" w14:textId="77777777" w:rsidR="007E3E00" w:rsidRDefault="007E3E00" w:rsidP="000604CC">
      <w:pPr>
        <w:pStyle w:val="ConsPlusTitle"/>
        <w:widowControl/>
        <w:suppressAutoHyphens/>
        <w:jc w:val="center"/>
        <w:rPr>
          <w:rFonts w:ascii="Times New Roman" w:hAnsi="Times New Roman" w:cs="Times New Roman"/>
          <w:sz w:val="28"/>
          <w:szCs w:val="28"/>
        </w:rPr>
      </w:pPr>
      <w:r w:rsidRPr="00CC5E8D">
        <w:rPr>
          <w:rFonts w:ascii="Times New Roman" w:hAnsi="Times New Roman" w:cs="Times New Roman"/>
          <w:sz w:val="28"/>
          <w:szCs w:val="28"/>
        </w:rPr>
        <w:t xml:space="preserve">ПРЕДОСТАВЛЕНИЯ И РАСХОДОВАНИЯ СУБСИДИИ </w:t>
      </w:r>
    </w:p>
    <w:p w14:paraId="1588914F" w14:textId="4B609138" w:rsidR="007E3E00" w:rsidRDefault="007E3E00" w:rsidP="000604CC">
      <w:pPr>
        <w:pStyle w:val="ConsPlusTitle"/>
        <w:widowControl/>
        <w:suppressAutoHyphens/>
        <w:jc w:val="center"/>
        <w:rPr>
          <w:rFonts w:ascii="Times New Roman" w:hAnsi="Times New Roman" w:cs="Times New Roman"/>
          <w:sz w:val="28"/>
          <w:szCs w:val="28"/>
        </w:rPr>
      </w:pPr>
      <w:r w:rsidRPr="00CC5E8D">
        <w:rPr>
          <w:rFonts w:ascii="Times New Roman" w:hAnsi="Times New Roman" w:cs="Times New Roman"/>
          <w:sz w:val="28"/>
          <w:szCs w:val="28"/>
        </w:rPr>
        <w:t xml:space="preserve">НА КАПИТАЛЬНЫЙ РЕМОНТ И РЕМОНТ ДОРОЖНЫХ ОБЪЕКТОВ </w:t>
      </w:r>
    </w:p>
    <w:p w14:paraId="06BE520C" w14:textId="0F6E4CE4" w:rsidR="008B045F" w:rsidRPr="00CC5E8D" w:rsidRDefault="007E3E00" w:rsidP="000604CC">
      <w:pPr>
        <w:pStyle w:val="ConsPlusTitle"/>
        <w:widowControl/>
        <w:suppressAutoHyphens/>
        <w:jc w:val="center"/>
        <w:rPr>
          <w:rFonts w:ascii="Times New Roman" w:hAnsi="Times New Roman" w:cs="Times New Roman"/>
          <w:sz w:val="28"/>
          <w:szCs w:val="28"/>
        </w:rPr>
      </w:pPr>
      <w:r w:rsidRPr="00CC5E8D">
        <w:rPr>
          <w:rFonts w:ascii="Times New Roman" w:hAnsi="Times New Roman" w:cs="Times New Roman"/>
          <w:sz w:val="28"/>
          <w:szCs w:val="28"/>
        </w:rPr>
        <w:t>МУНИЦИПАЛЬНОЙ СОБСТВЕННОСТИ</w:t>
      </w:r>
    </w:p>
    <w:p w14:paraId="4E5E5BBE" w14:textId="77777777" w:rsidR="008B045F" w:rsidRPr="00CC5E8D" w:rsidRDefault="008B045F" w:rsidP="000604CC">
      <w:pPr>
        <w:widowControl/>
        <w:suppressAutoHyphens/>
        <w:ind w:left="5103"/>
        <w:rPr>
          <w:rFonts w:ascii="Times New Roman" w:hAnsi="Times New Roman" w:cs="Times New Roman"/>
          <w:color w:val="auto"/>
          <w:sz w:val="28"/>
          <w:szCs w:val="28"/>
        </w:rPr>
      </w:pPr>
    </w:p>
    <w:p w14:paraId="14F26982"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1. Порядок предоставления и расходования субсидии на капитальный ремонт и ремонт дорожных объектов муниципальной собс</w:t>
      </w:r>
      <w:bookmarkStart w:id="0" w:name="_GoBack"/>
      <w:bookmarkEnd w:id="0"/>
      <w:r w:rsidRPr="00CC5E8D">
        <w:rPr>
          <w:rFonts w:ascii="Times New Roman" w:hAnsi="Times New Roman" w:cs="Times New Roman"/>
          <w:sz w:val="28"/>
          <w:szCs w:val="28"/>
        </w:rPr>
        <w:t>твенности (далее – Порядок) определяет процедуру предоставления и расходования субсидии на капитальный ремонт и ремонт дорожных объектов муниципальной собственности (далее – субсидия).</w:t>
      </w:r>
    </w:p>
    <w:p w14:paraId="32C65FC4" w14:textId="63098723"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2. Главным распорядителем бюджетных средств в отношении субсидии является министерство дорожного хозяйства </w:t>
      </w:r>
      <w:r w:rsidR="0085527B" w:rsidRPr="00CC5E8D">
        <w:rPr>
          <w:rFonts w:ascii="Times New Roman" w:hAnsi="Times New Roman" w:cs="Times New Roman"/>
          <w:sz w:val="28"/>
          <w:szCs w:val="28"/>
        </w:rPr>
        <w:t xml:space="preserve">и транспорта </w:t>
      </w:r>
      <w:r w:rsidRPr="00CC5E8D">
        <w:rPr>
          <w:rFonts w:ascii="Times New Roman" w:hAnsi="Times New Roman" w:cs="Times New Roman"/>
          <w:sz w:val="28"/>
          <w:szCs w:val="28"/>
        </w:rPr>
        <w:t>Ярославской области (далее –  министерство).</w:t>
      </w:r>
    </w:p>
    <w:p w14:paraId="520E5642" w14:textId="77777777" w:rsidR="00754B06" w:rsidRPr="00CC5E8D" w:rsidRDefault="00754B06"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3. Субсидия предоставляется муниципальным образованиям Ярославской области на исполнение расходных обязательств муниципальных образований Ярославской области, предусматривающих мероприятия по капитальному ремонту (ремонту) дорожных объектов муниципальной собственности,</w:t>
      </w:r>
      <w:r w:rsidRPr="00CC5E8D">
        <w:rPr>
          <w:rFonts w:ascii="Times New Roman" w:hAnsi="Times New Roman" w:cs="Times New Roman"/>
          <w:sz w:val="28"/>
          <w:szCs w:val="28"/>
          <w:lang w:eastAsia="en-US"/>
        </w:rPr>
        <w:t xml:space="preserve"> </w:t>
      </w:r>
      <w:r w:rsidRPr="00CC5E8D">
        <w:rPr>
          <w:rFonts w:ascii="Times New Roman" w:hAnsi="Times New Roman" w:cs="Times New Roman"/>
          <w:sz w:val="28"/>
          <w:szCs w:val="28"/>
        </w:rPr>
        <w:t xml:space="preserve">реализация которых осуществляется во исполнение поручений Губернатора Ярославской области или Правительства Ярославской области (далее – муниципальные образования области), содержащих указание на реализацию таких расходных обязательств,  </w:t>
      </w:r>
      <w:r w:rsidRPr="00CC5E8D">
        <w:rPr>
          <w:rFonts w:ascii="Times New Roman" w:hAnsi="Times New Roman" w:cs="Times New Roman"/>
          <w:sz w:val="28"/>
          <w:szCs w:val="28"/>
          <w:lang w:eastAsia="en-US"/>
        </w:rPr>
        <w:t>включая обустройство дорожных объектов элементами безопасности дорожного движения, автобусными остановками, разработку и утверждение в соответствии с действующим законодательством проектно-сметной документации.</w:t>
      </w:r>
      <w:r w:rsidRPr="00CC5E8D">
        <w:rPr>
          <w:rFonts w:ascii="Times New Roman" w:hAnsi="Times New Roman" w:cs="Times New Roman"/>
          <w:sz w:val="28"/>
          <w:szCs w:val="28"/>
        </w:rPr>
        <w:t xml:space="preserve"> </w:t>
      </w:r>
    </w:p>
    <w:p w14:paraId="70ECC199" w14:textId="24865F9A"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Под дорожными объектами муниципальной собственности (далее – дорожные объекты) в Порядке понимаются автомобильные дороги общего пользования местного значения и искусственные сооружения на них. </w:t>
      </w:r>
    </w:p>
    <w:p w14:paraId="45CBEEE9" w14:textId="59D6C490" w:rsidR="008B045F" w:rsidRPr="00CC5E8D" w:rsidRDefault="008B045F" w:rsidP="000604CC">
      <w:pPr>
        <w:pStyle w:val="ConsPlusNormal"/>
        <w:widowControl/>
        <w:suppressAutoHyphens/>
        <w:ind w:firstLine="709"/>
        <w:jc w:val="both"/>
        <w:rPr>
          <w:rFonts w:ascii="Times New Roman" w:hAnsi="Times New Roman" w:cs="Times New Roman"/>
          <w:sz w:val="28"/>
          <w:szCs w:val="28"/>
          <w:lang w:eastAsia="en-US"/>
        </w:rPr>
      </w:pPr>
      <w:r w:rsidRPr="00CC5E8D">
        <w:rPr>
          <w:rFonts w:ascii="Times New Roman" w:hAnsi="Times New Roman" w:cs="Times New Roman"/>
          <w:sz w:val="28"/>
          <w:szCs w:val="28"/>
        </w:rPr>
        <w:t>4. Расходы областного бюджета на предоставление местным бюджетам субсидии осуществляются за счет бюджетных ассигнований, подлежащих отражению по разделу 0409 «Дорожное хозяйство» классификации расходов бюджетов,</w:t>
      </w:r>
      <w:r w:rsidR="008D5BCC" w:rsidRPr="00CC5E8D">
        <w:rPr>
          <w:rFonts w:ascii="Times New Roman" w:hAnsi="Times New Roman" w:cs="Times New Roman"/>
          <w:sz w:val="28"/>
          <w:szCs w:val="28"/>
        </w:rPr>
        <w:t xml:space="preserve"> в рамках </w:t>
      </w:r>
      <w:r w:rsidR="0006156A" w:rsidRPr="00CC5E8D">
        <w:rPr>
          <w:rFonts w:ascii="Times New Roman" w:eastAsia="Microsoft Sans Serif" w:hAnsi="Times New Roman" w:cs="Times New Roman"/>
          <w:sz w:val="28"/>
          <w:szCs w:val="28"/>
          <w:lang w:bidi="ru-RU"/>
        </w:rPr>
        <w:t>комплекс</w:t>
      </w:r>
      <w:r w:rsidR="00856E24" w:rsidRPr="00CC5E8D">
        <w:rPr>
          <w:rFonts w:ascii="Times New Roman" w:eastAsia="Microsoft Sans Serif" w:hAnsi="Times New Roman" w:cs="Times New Roman"/>
          <w:sz w:val="28"/>
          <w:szCs w:val="28"/>
          <w:lang w:bidi="ru-RU"/>
        </w:rPr>
        <w:t>а</w:t>
      </w:r>
      <w:r w:rsidR="0006156A" w:rsidRPr="00CC5E8D">
        <w:rPr>
          <w:rFonts w:ascii="Times New Roman" w:eastAsia="Microsoft Sans Serif" w:hAnsi="Times New Roman" w:cs="Times New Roman"/>
          <w:sz w:val="28"/>
          <w:szCs w:val="28"/>
          <w:lang w:bidi="ru-RU"/>
        </w:rPr>
        <w:t xml:space="preserve"> процессных мероприятий «Обеспечение функционирования дорожной деятельности» </w:t>
      </w:r>
      <w:r w:rsidRPr="00CC5E8D">
        <w:rPr>
          <w:rFonts w:ascii="Times New Roman" w:hAnsi="Times New Roman" w:cs="Times New Roman"/>
          <w:sz w:val="28"/>
          <w:szCs w:val="28"/>
        </w:rPr>
        <w:t>государственной программы Ярославской области</w:t>
      </w:r>
      <w:r w:rsidRPr="00CC5E8D">
        <w:rPr>
          <w:rFonts w:ascii="Times New Roman" w:hAnsi="Times New Roman" w:cs="Times New Roman"/>
          <w:sz w:val="28"/>
          <w:szCs w:val="28"/>
          <w:lang w:eastAsia="en-US"/>
        </w:rPr>
        <w:t xml:space="preserve"> «Развитие дорожного хозяйства в Ярославской области» на 2024 – 2030 годы, утверждаемой постановлением Правительства</w:t>
      </w:r>
      <w:r w:rsidR="00C66817" w:rsidRPr="00CC5E8D">
        <w:rPr>
          <w:rFonts w:ascii="Times New Roman" w:hAnsi="Times New Roman" w:cs="Times New Roman"/>
          <w:sz w:val="28"/>
          <w:szCs w:val="28"/>
          <w:lang w:eastAsia="en-US"/>
        </w:rPr>
        <w:t xml:space="preserve"> </w:t>
      </w:r>
      <w:r w:rsidR="00C66817" w:rsidRPr="00CC5E8D">
        <w:rPr>
          <w:rFonts w:ascii="Times New Roman" w:hAnsi="Times New Roman" w:cs="Times New Roman"/>
          <w:sz w:val="28"/>
          <w:szCs w:val="28"/>
        </w:rPr>
        <w:t>Ярославской</w:t>
      </w:r>
      <w:r w:rsidRPr="00CC5E8D">
        <w:rPr>
          <w:rFonts w:ascii="Times New Roman" w:hAnsi="Times New Roman" w:cs="Times New Roman"/>
          <w:sz w:val="28"/>
          <w:szCs w:val="28"/>
          <w:lang w:eastAsia="en-US"/>
        </w:rPr>
        <w:t xml:space="preserve"> области (далее – государственная программа).</w:t>
      </w:r>
    </w:p>
    <w:p w14:paraId="3B9942E0" w14:textId="3EE30804"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5. Критерием отбора муниципальных образований области для предоставления субсидии является наличие поручения Губернатора</w:t>
      </w:r>
      <w:r w:rsidR="00754B06" w:rsidRPr="00CC5E8D">
        <w:rPr>
          <w:rFonts w:ascii="Times New Roman" w:hAnsi="Times New Roman" w:cs="Times New Roman"/>
          <w:color w:val="auto"/>
          <w:sz w:val="28"/>
          <w:szCs w:val="28"/>
        </w:rPr>
        <w:t xml:space="preserve"> Ярославской </w:t>
      </w:r>
      <w:r w:rsidRPr="00CC5E8D">
        <w:rPr>
          <w:rFonts w:ascii="Times New Roman" w:hAnsi="Times New Roman" w:cs="Times New Roman"/>
          <w:color w:val="auto"/>
          <w:sz w:val="28"/>
          <w:szCs w:val="28"/>
        </w:rPr>
        <w:t xml:space="preserve">области или Правительства области о финансировании конкретного дорожного объекта. При этом </w:t>
      </w:r>
      <w:r w:rsidR="00655B27" w:rsidRPr="00CC5E8D">
        <w:rPr>
          <w:rFonts w:ascii="Times New Roman" w:hAnsi="Times New Roman" w:cs="Times New Roman"/>
          <w:color w:val="auto"/>
          <w:sz w:val="28"/>
          <w:szCs w:val="28"/>
        </w:rPr>
        <w:lastRenderedPageBreak/>
        <w:t xml:space="preserve">финансирование </w:t>
      </w:r>
      <w:r w:rsidRPr="00CC5E8D">
        <w:rPr>
          <w:rFonts w:ascii="Times New Roman" w:hAnsi="Times New Roman" w:cs="Times New Roman"/>
          <w:color w:val="auto"/>
          <w:sz w:val="28"/>
          <w:szCs w:val="28"/>
        </w:rPr>
        <w:t>дорожн</w:t>
      </w:r>
      <w:r w:rsidR="00655B27" w:rsidRPr="00CC5E8D">
        <w:rPr>
          <w:rFonts w:ascii="Times New Roman" w:hAnsi="Times New Roman" w:cs="Times New Roman"/>
          <w:color w:val="auto"/>
          <w:sz w:val="28"/>
          <w:szCs w:val="28"/>
        </w:rPr>
        <w:t>ого</w:t>
      </w:r>
      <w:r w:rsidRPr="00CC5E8D">
        <w:rPr>
          <w:rFonts w:ascii="Times New Roman" w:hAnsi="Times New Roman" w:cs="Times New Roman"/>
          <w:color w:val="auto"/>
          <w:sz w:val="28"/>
          <w:szCs w:val="28"/>
        </w:rPr>
        <w:t xml:space="preserve"> объект</w:t>
      </w:r>
      <w:r w:rsidR="00655B27" w:rsidRPr="00CC5E8D">
        <w:rPr>
          <w:rFonts w:ascii="Times New Roman" w:hAnsi="Times New Roman" w:cs="Times New Roman"/>
          <w:color w:val="auto"/>
          <w:sz w:val="28"/>
          <w:szCs w:val="28"/>
        </w:rPr>
        <w:t>а</w:t>
      </w:r>
      <w:r w:rsidRPr="00CC5E8D">
        <w:rPr>
          <w:rFonts w:ascii="Times New Roman" w:hAnsi="Times New Roman" w:cs="Times New Roman"/>
          <w:color w:val="auto"/>
          <w:sz w:val="28"/>
          <w:szCs w:val="28"/>
        </w:rPr>
        <w:t xml:space="preserve"> не может </w:t>
      </w:r>
      <w:r w:rsidR="00655B27" w:rsidRPr="00CC5E8D">
        <w:rPr>
          <w:rFonts w:ascii="Times New Roman" w:hAnsi="Times New Roman" w:cs="Times New Roman"/>
          <w:color w:val="auto"/>
          <w:sz w:val="28"/>
          <w:szCs w:val="28"/>
        </w:rPr>
        <w:t xml:space="preserve">осуществляться </w:t>
      </w:r>
      <w:r w:rsidRPr="00CC5E8D">
        <w:rPr>
          <w:rFonts w:ascii="Times New Roman" w:hAnsi="Times New Roman" w:cs="Times New Roman"/>
          <w:color w:val="auto"/>
          <w:sz w:val="28"/>
          <w:szCs w:val="28"/>
        </w:rPr>
        <w:t xml:space="preserve">одновременно за счет </w:t>
      </w:r>
      <w:r w:rsidR="00655B27" w:rsidRPr="00CC5E8D">
        <w:rPr>
          <w:rFonts w:ascii="Times New Roman" w:hAnsi="Times New Roman" w:cs="Times New Roman"/>
          <w:color w:val="auto"/>
          <w:sz w:val="28"/>
          <w:szCs w:val="28"/>
        </w:rPr>
        <w:t xml:space="preserve">нескольких </w:t>
      </w:r>
      <w:r w:rsidRPr="00CC5E8D">
        <w:rPr>
          <w:rFonts w:ascii="Times New Roman" w:hAnsi="Times New Roman" w:cs="Times New Roman"/>
          <w:color w:val="auto"/>
          <w:sz w:val="28"/>
          <w:szCs w:val="28"/>
        </w:rPr>
        <w:t>субсидий из областного бюджета.</w:t>
      </w:r>
    </w:p>
    <w:p w14:paraId="58817A0C" w14:textId="77777777" w:rsidR="00FE1F93" w:rsidRPr="00CC5E8D" w:rsidRDefault="00FE1F93"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Размер субсидии муниципальному образованию области (V</w:t>
      </w:r>
      <w:r w:rsidRPr="00CC5E8D">
        <w:rPr>
          <w:rFonts w:ascii="Times New Roman" w:hAnsi="Times New Roman" w:cs="Times New Roman"/>
          <w:color w:val="auto"/>
          <w:sz w:val="28"/>
          <w:szCs w:val="28"/>
          <w:vertAlign w:val="subscript"/>
        </w:rPr>
        <w:t> субсидии</w:t>
      </w:r>
      <w:r w:rsidRPr="00CC5E8D">
        <w:rPr>
          <w:rFonts w:ascii="Times New Roman" w:hAnsi="Times New Roman" w:cs="Times New Roman"/>
          <w:color w:val="auto"/>
          <w:sz w:val="28"/>
          <w:szCs w:val="28"/>
        </w:rPr>
        <w:t>) определяется по формуле:</w:t>
      </w:r>
    </w:p>
    <w:p w14:paraId="7A33F965" w14:textId="77777777" w:rsidR="00FE1F93" w:rsidRPr="00CC5E8D" w:rsidRDefault="00FE1F93" w:rsidP="000604CC">
      <w:pPr>
        <w:widowControl/>
        <w:suppressAutoHyphens/>
        <w:ind w:firstLine="709"/>
        <w:jc w:val="both"/>
        <w:rPr>
          <w:rFonts w:ascii="Times New Roman" w:hAnsi="Times New Roman" w:cs="Times New Roman"/>
          <w:color w:val="auto"/>
          <w:sz w:val="28"/>
          <w:szCs w:val="28"/>
        </w:rPr>
      </w:pPr>
    </w:p>
    <w:p w14:paraId="36F38C22" w14:textId="77777777" w:rsidR="00FE1F93" w:rsidRPr="00CC5E8D" w:rsidRDefault="00FE1F93" w:rsidP="000604CC">
      <w:pPr>
        <w:suppressAutoHyphens/>
        <w:jc w:val="center"/>
        <w:rPr>
          <w:rFonts w:ascii="Times New Roman" w:hAnsi="Times New Roman" w:cs="Times New Roman"/>
          <w:color w:val="auto"/>
          <w:sz w:val="28"/>
          <w:szCs w:val="28"/>
        </w:rPr>
      </w:pPr>
      <w:r w:rsidRPr="00CC5E8D">
        <w:rPr>
          <w:rFonts w:ascii="Times New Roman" w:hAnsi="Times New Roman" w:cs="Times New Roman"/>
          <w:color w:val="auto"/>
          <w:sz w:val="28"/>
          <w:szCs w:val="28"/>
        </w:rPr>
        <w:t>V</w:t>
      </w:r>
      <w:r w:rsidRPr="00CC5E8D">
        <w:rPr>
          <w:rFonts w:ascii="Times New Roman" w:hAnsi="Times New Roman" w:cs="Times New Roman"/>
          <w:color w:val="auto"/>
          <w:sz w:val="28"/>
          <w:szCs w:val="28"/>
          <w:vertAlign w:val="subscript"/>
        </w:rPr>
        <w:t> субсидии</w:t>
      </w:r>
      <w:r w:rsidRPr="00CC5E8D">
        <w:rPr>
          <w:rFonts w:ascii="Times New Roman" w:hAnsi="Times New Roman" w:cs="Times New Roman"/>
          <w:color w:val="auto"/>
          <w:sz w:val="28"/>
          <w:szCs w:val="28"/>
        </w:rPr>
        <w:t xml:space="preserve"> = </w:t>
      </w:r>
      <w:r w:rsidRPr="00CC5E8D">
        <w:rPr>
          <w:rFonts w:ascii="Times New Roman" w:hAnsi="Times New Roman" w:cs="Times New Roman"/>
          <w:iCs/>
          <w:color w:val="auto"/>
          <w:sz w:val="28"/>
          <w:szCs w:val="28"/>
        </w:rPr>
        <w:t>C</w:t>
      </w:r>
      <w:r w:rsidRPr="00CC5E8D">
        <w:rPr>
          <w:rFonts w:ascii="Times New Roman" w:hAnsi="Times New Roman" w:cs="Times New Roman"/>
          <w:color w:val="auto"/>
          <w:sz w:val="28"/>
          <w:szCs w:val="28"/>
          <w:vertAlign w:val="subscript"/>
        </w:rPr>
        <w:t> см</w:t>
      </w:r>
      <w:r w:rsidRPr="00CC5E8D">
        <w:rPr>
          <w:rFonts w:ascii="Times New Roman" w:hAnsi="Times New Roman" w:cs="Times New Roman"/>
          <w:color w:val="auto"/>
          <w:sz w:val="28"/>
          <w:szCs w:val="28"/>
        </w:rPr>
        <w:t xml:space="preserve"> × К</w:t>
      </w:r>
      <w:r w:rsidRPr="00CC5E8D">
        <w:rPr>
          <w:rFonts w:ascii="Times New Roman" w:hAnsi="Times New Roman" w:cs="Times New Roman"/>
          <w:color w:val="auto"/>
          <w:sz w:val="28"/>
          <w:szCs w:val="28"/>
          <w:vertAlign w:val="subscript"/>
        </w:rPr>
        <w:t> </w:t>
      </w:r>
      <w:proofErr w:type="gramStart"/>
      <w:r w:rsidRPr="00CC5E8D">
        <w:rPr>
          <w:rFonts w:ascii="Times New Roman" w:hAnsi="Times New Roman" w:cs="Times New Roman"/>
          <w:color w:val="auto"/>
          <w:sz w:val="28"/>
          <w:szCs w:val="28"/>
          <w:vertAlign w:val="subscript"/>
        </w:rPr>
        <w:t xml:space="preserve">соф </w:t>
      </w:r>
      <w:r w:rsidRPr="00CC5E8D">
        <w:rPr>
          <w:rFonts w:ascii="Times New Roman" w:hAnsi="Times New Roman" w:cs="Times New Roman"/>
          <w:color w:val="auto"/>
          <w:sz w:val="28"/>
          <w:szCs w:val="28"/>
        </w:rPr>
        <w:t>,</w:t>
      </w:r>
      <w:proofErr w:type="gramEnd"/>
    </w:p>
    <w:p w14:paraId="3853B251" w14:textId="77777777" w:rsidR="00FE1F93" w:rsidRPr="00CC5E8D" w:rsidRDefault="00FE1F93" w:rsidP="000604CC">
      <w:pPr>
        <w:suppressAutoHyphens/>
        <w:jc w:val="center"/>
        <w:rPr>
          <w:rFonts w:ascii="Times New Roman" w:hAnsi="Times New Roman" w:cs="Times New Roman"/>
          <w:color w:val="auto"/>
          <w:sz w:val="28"/>
          <w:szCs w:val="28"/>
        </w:rPr>
      </w:pPr>
    </w:p>
    <w:p w14:paraId="7DECAF94" w14:textId="77777777" w:rsidR="00FE1F93" w:rsidRPr="00CC5E8D" w:rsidRDefault="00FE1F93" w:rsidP="000604CC">
      <w:pPr>
        <w:suppressAutoHyphens/>
        <w:rPr>
          <w:rFonts w:ascii="Times New Roman" w:hAnsi="Times New Roman" w:cs="Times New Roman"/>
          <w:color w:val="auto"/>
          <w:sz w:val="28"/>
          <w:szCs w:val="28"/>
        </w:rPr>
      </w:pPr>
      <w:r w:rsidRPr="00CC5E8D">
        <w:rPr>
          <w:rFonts w:ascii="Times New Roman" w:hAnsi="Times New Roman" w:cs="Times New Roman"/>
          <w:color w:val="auto"/>
          <w:sz w:val="28"/>
          <w:szCs w:val="28"/>
        </w:rPr>
        <w:t>где:</w:t>
      </w:r>
    </w:p>
    <w:p w14:paraId="7C18BF04" w14:textId="33B598A0" w:rsidR="00FE1F93" w:rsidRPr="00CC5E8D" w:rsidRDefault="00FE1F93" w:rsidP="000604CC">
      <w:pPr>
        <w:suppressAutoHyphens/>
        <w:rPr>
          <w:rFonts w:ascii="Times New Roman" w:hAnsi="Times New Roman" w:cs="Times New Roman"/>
          <w:color w:val="auto"/>
          <w:sz w:val="28"/>
          <w:szCs w:val="28"/>
        </w:rPr>
      </w:pPr>
      <w:r w:rsidRPr="00CC5E8D">
        <w:rPr>
          <w:rFonts w:ascii="Times New Roman" w:hAnsi="Times New Roman" w:cs="Times New Roman"/>
          <w:color w:val="auto"/>
          <w:sz w:val="28"/>
          <w:szCs w:val="28"/>
        </w:rPr>
        <w:tab/>
      </w:r>
      <w:r w:rsidRPr="00CC5E8D">
        <w:rPr>
          <w:rFonts w:ascii="Times New Roman" w:hAnsi="Times New Roman" w:cs="Times New Roman"/>
          <w:iCs/>
          <w:color w:val="auto"/>
          <w:sz w:val="28"/>
          <w:szCs w:val="28"/>
        </w:rPr>
        <w:t>C</w:t>
      </w:r>
      <w:r w:rsidRPr="00CC5E8D">
        <w:rPr>
          <w:rFonts w:ascii="Times New Roman" w:hAnsi="Times New Roman" w:cs="Times New Roman"/>
          <w:color w:val="auto"/>
          <w:sz w:val="28"/>
          <w:szCs w:val="28"/>
          <w:vertAlign w:val="subscript"/>
        </w:rPr>
        <w:t> см</w:t>
      </w:r>
      <w:r w:rsidRPr="00CC5E8D">
        <w:rPr>
          <w:rFonts w:ascii="Times New Roman" w:hAnsi="Times New Roman" w:cs="Times New Roman"/>
          <w:color w:val="auto"/>
          <w:sz w:val="28"/>
          <w:szCs w:val="28"/>
        </w:rPr>
        <w:t xml:space="preserve"> – сумма сметной стоимости </w:t>
      </w:r>
      <w:r w:rsidR="009D4A64" w:rsidRPr="00CC5E8D">
        <w:rPr>
          <w:rFonts w:ascii="Times New Roman" w:hAnsi="Times New Roman" w:cs="Times New Roman"/>
          <w:color w:val="auto"/>
          <w:sz w:val="28"/>
          <w:szCs w:val="28"/>
        </w:rPr>
        <w:t>дорожных объектов</w:t>
      </w:r>
      <w:r w:rsidRPr="00CC5E8D">
        <w:rPr>
          <w:rFonts w:ascii="Times New Roman" w:hAnsi="Times New Roman" w:cs="Times New Roman"/>
          <w:color w:val="auto"/>
          <w:sz w:val="28"/>
          <w:szCs w:val="28"/>
        </w:rPr>
        <w:t>, планируемых к реализации за счет субсидии;</w:t>
      </w:r>
    </w:p>
    <w:p w14:paraId="5C64FF34" w14:textId="77777777" w:rsidR="00FE1F93" w:rsidRPr="00CC5E8D" w:rsidRDefault="00FE1F93" w:rsidP="000604CC">
      <w:pPr>
        <w:suppressAutoHyphens/>
        <w:rPr>
          <w:rFonts w:ascii="Times New Roman" w:hAnsi="Times New Roman" w:cs="Times New Roman"/>
          <w:color w:val="auto"/>
          <w:sz w:val="28"/>
          <w:szCs w:val="28"/>
        </w:rPr>
      </w:pPr>
      <w:r w:rsidRPr="00CC5E8D">
        <w:rPr>
          <w:rFonts w:ascii="Times New Roman" w:hAnsi="Times New Roman" w:cs="Times New Roman"/>
          <w:color w:val="auto"/>
          <w:sz w:val="28"/>
          <w:szCs w:val="28"/>
        </w:rPr>
        <w:tab/>
      </w:r>
      <w:proofErr w:type="gramStart"/>
      <w:r w:rsidRPr="00CC5E8D">
        <w:rPr>
          <w:rFonts w:ascii="Times New Roman" w:hAnsi="Times New Roman" w:cs="Times New Roman"/>
          <w:color w:val="auto"/>
          <w:sz w:val="28"/>
          <w:szCs w:val="28"/>
        </w:rPr>
        <w:t>К</w:t>
      </w:r>
      <w:r w:rsidRPr="00CC5E8D">
        <w:rPr>
          <w:rFonts w:ascii="Times New Roman" w:hAnsi="Times New Roman" w:cs="Times New Roman"/>
          <w:color w:val="auto"/>
          <w:sz w:val="28"/>
          <w:szCs w:val="28"/>
          <w:vertAlign w:val="subscript"/>
        </w:rPr>
        <w:t> соф</w:t>
      </w:r>
      <w:proofErr w:type="gramEnd"/>
      <w:r w:rsidRPr="00CC5E8D">
        <w:rPr>
          <w:rFonts w:ascii="Times New Roman" w:hAnsi="Times New Roman" w:cs="Times New Roman"/>
          <w:color w:val="auto"/>
          <w:sz w:val="28"/>
          <w:szCs w:val="28"/>
        </w:rPr>
        <w:t xml:space="preserve"> – коэффициент, выражающий долю </w:t>
      </w:r>
      <w:proofErr w:type="spellStart"/>
      <w:r w:rsidRPr="00CC5E8D">
        <w:rPr>
          <w:rFonts w:ascii="Times New Roman" w:hAnsi="Times New Roman" w:cs="Times New Roman"/>
          <w:color w:val="auto"/>
          <w:sz w:val="28"/>
          <w:szCs w:val="28"/>
        </w:rPr>
        <w:t>софинансирования</w:t>
      </w:r>
      <w:proofErr w:type="spellEnd"/>
      <w:r w:rsidRPr="00CC5E8D">
        <w:rPr>
          <w:rFonts w:ascii="Times New Roman" w:hAnsi="Times New Roman" w:cs="Times New Roman"/>
          <w:color w:val="auto"/>
          <w:sz w:val="28"/>
          <w:szCs w:val="28"/>
        </w:rPr>
        <w:t xml:space="preserve"> расходного обязательства муниципального образования области, за счет средств областного бюджета.</w:t>
      </w:r>
    </w:p>
    <w:p w14:paraId="26B75DEB" w14:textId="2510CC15" w:rsidR="00FE1F93" w:rsidRPr="00CC5E8D" w:rsidRDefault="00FE1F93"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Распределение субсидии между муниципальными образованиями области утверждается законом Ярославской области об областном бюджете на очередной финансовый год и на плановый период и (или) постановлением Правительства Ярославской области.</w:t>
      </w:r>
    </w:p>
    <w:p w14:paraId="01A76A3D" w14:textId="7F60F0A5"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pacing w:val="-4"/>
          <w:sz w:val="28"/>
          <w:szCs w:val="28"/>
        </w:rPr>
        <w:t>6. Перечень работ по капитальному ремонту (ремонту) дорожных объектов</w:t>
      </w:r>
      <w:r w:rsidRPr="00CC5E8D">
        <w:rPr>
          <w:rFonts w:ascii="Times New Roman" w:hAnsi="Times New Roman" w:cs="Times New Roman"/>
          <w:color w:val="auto"/>
          <w:sz w:val="28"/>
          <w:szCs w:val="28"/>
        </w:rPr>
        <w:t xml:space="preserve"> устанавливается в соответствии с </w:t>
      </w:r>
      <w:hyperlink r:id="rId8" w:history="1">
        <w:r w:rsidRPr="00CC5E8D">
          <w:rPr>
            <w:rStyle w:val="ad"/>
            <w:rFonts w:ascii="Times New Roman" w:hAnsi="Times New Roman" w:cs="Times New Roman"/>
            <w:color w:val="auto"/>
            <w:sz w:val="28"/>
            <w:szCs w:val="28"/>
            <w:u w:val="none"/>
          </w:rPr>
          <w:t>приказом</w:t>
        </w:r>
      </w:hyperlink>
      <w:r w:rsidRPr="00CC5E8D">
        <w:rPr>
          <w:rFonts w:ascii="Times New Roman" w:hAnsi="Times New Roman" w:cs="Times New Roman"/>
          <w:color w:val="auto"/>
          <w:sz w:val="28"/>
          <w:szCs w:val="28"/>
        </w:rPr>
        <w:t xml:space="preserve"> Министерства транспорта Российской Федерации от 16 ноября 2012</w:t>
      </w:r>
      <w:r w:rsidR="00655B27" w:rsidRPr="00CC5E8D">
        <w:rPr>
          <w:rFonts w:ascii="Times New Roman" w:hAnsi="Times New Roman" w:cs="Times New Roman"/>
          <w:color w:val="auto"/>
          <w:sz w:val="28"/>
          <w:szCs w:val="28"/>
        </w:rPr>
        <w:t> </w:t>
      </w:r>
      <w:r w:rsidRPr="00CC5E8D">
        <w:rPr>
          <w:rFonts w:ascii="Times New Roman" w:hAnsi="Times New Roman" w:cs="Times New Roman"/>
          <w:color w:val="auto"/>
          <w:sz w:val="28"/>
          <w:szCs w:val="28"/>
        </w:rPr>
        <w:t>года № 402 «Об утверждении Классификации работ по капитальному ремонту, ремонту и содержанию автомобильных дорог».</w:t>
      </w:r>
    </w:p>
    <w:p w14:paraId="0EA357FE" w14:textId="77777777" w:rsidR="008B045F" w:rsidRPr="00CC5E8D" w:rsidRDefault="008B045F" w:rsidP="000604CC">
      <w:pPr>
        <w:pStyle w:val="ConsPlusNormal"/>
        <w:keepNext/>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7. Условия предоставления и расходования субсидии:</w:t>
      </w:r>
    </w:p>
    <w:p w14:paraId="2B7356BC" w14:textId="595649C5" w:rsidR="008B045F" w:rsidRPr="00CC5E8D" w:rsidRDefault="008B045F" w:rsidP="000604CC">
      <w:pPr>
        <w:pStyle w:val="ConsPlusNormal"/>
        <w:suppressAutoHyphens/>
        <w:spacing w:line="235" w:lineRule="auto"/>
        <w:ind w:firstLine="709"/>
        <w:jc w:val="both"/>
        <w:rPr>
          <w:rFonts w:ascii="Times New Roman" w:hAnsi="Times New Roman" w:cs="Times New Roman"/>
          <w:sz w:val="28"/>
          <w:szCs w:val="28"/>
          <w:lang w:eastAsia="en-US"/>
        </w:rPr>
      </w:pPr>
      <w:r w:rsidRPr="00CC5E8D">
        <w:rPr>
          <w:rFonts w:ascii="Times New Roman" w:hAnsi="Times New Roman" w:cs="Times New Roman"/>
          <w:sz w:val="28"/>
          <w:szCs w:val="28"/>
          <w:lang w:eastAsia="en-US"/>
        </w:rPr>
        <w:t xml:space="preserve">- наличие муниципальной программы, на </w:t>
      </w:r>
      <w:proofErr w:type="spellStart"/>
      <w:r w:rsidRPr="00CC5E8D">
        <w:rPr>
          <w:rFonts w:ascii="Times New Roman" w:hAnsi="Times New Roman" w:cs="Times New Roman"/>
          <w:sz w:val="28"/>
          <w:szCs w:val="28"/>
          <w:lang w:eastAsia="en-US"/>
        </w:rPr>
        <w:t>софинансирование</w:t>
      </w:r>
      <w:proofErr w:type="spellEnd"/>
      <w:r w:rsidRPr="00CC5E8D">
        <w:rPr>
          <w:rFonts w:ascii="Times New Roman" w:hAnsi="Times New Roman" w:cs="Times New Roman"/>
          <w:sz w:val="28"/>
          <w:szCs w:val="28"/>
          <w:lang w:eastAsia="en-US"/>
        </w:rPr>
        <w:t xml:space="preserve"> мероприятий которой предоставляется субсидия, направленной на достижение целей государственной программы, за исключением субсидий, предоставляемых органам местного самоуправления на погашение кредиторской задолженности по обязательствам отчетных периодов, направляемых на осуществление мероприятий государственной программы, срок реализации которых завершен в отчетных периодах</w:t>
      </w:r>
      <w:r w:rsidR="00BF4CD6" w:rsidRPr="00CC5E8D">
        <w:rPr>
          <w:rFonts w:ascii="Times New Roman" w:hAnsi="Times New Roman" w:cs="Times New Roman"/>
          <w:sz w:val="28"/>
          <w:szCs w:val="28"/>
          <w:lang w:eastAsia="en-US"/>
        </w:rPr>
        <w:t xml:space="preserve">, </w:t>
      </w:r>
    </w:p>
    <w:p w14:paraId="02D336C4"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наличие в бюджете муниципального образования области (сводной бюджетной росписи местного бюджета) бюджетных ассигнований на исполнение расходных обязательств муниципального образования области, в целях </w:t>
      </w:r>
      <w:proofErr w:type="spellStart"/>
      <w:r w:rsidRPr="00CC5E8D">
        <w:rPr>
          <w:rFonts w:ascii="Times New Roman" w:hAnsi="Times New Roman" w:cs="Times New Roman"/>
          <w:sz w:val="28"/>
          <w:szCs w:val="28"/>
        </w:rPr>
        <w:t>софинансирования</w:t>
      </w:r>
      <w:proofErr w:type="spellEnd"/>
      <w:r w:rsidRPr="00CC5E8D">
        <w:rPr>
          <w:rFonts w:ascii="Times New Roman" w:hAnsi="Times New Roman" w:cs="Times New Roman"/>
          <w:sz w:val="28"/>
          <w:szCs w:val="28"/>
        </w:rPr>
        <w:t xml:space="preserve"> которых предоставляется субсидия, в объеме, необходимом для исполнения таких обязательств, включая размер планируемой к предоставлению из областного бюджета субсидии;</w:t>
      </w:r>
    </w:p>
    <w:p w14:paraId="7BE8AB78"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заключение соглашения о предоставлении субсидии (далее </w:t>
      </w:r>
      <w:r w:rsidRPr="00CC5E8D">
        <w:rPr>
          <w:rFonts w:ascii="Times New Roman" w:hAnsi="Times New Roman" w:cs="Times New Roman"/>
          <w:spacing w:val="-4"/>
          <w:sz w:val="28"/>
          <w:szCs w:val="28"/>
        </w:rPr>
        <w:t>–</w:t>
      </w:r>
      <w:r w:rsidRPr="00CC5E8D">
        <w:rPr>
          <w:rFonts w:ascii="Times New Roman" w:hAnsi="Times New Roman" w:cs="Times New Roman"/>
          <w:sz w:val="28"/>
          <w:szCs w:val="28"/>
        </w:rPr>
        <w:t xml:space="preserve"> соглашение), предусматривающего обязательства муниципального образования области по исполнению расходных обязательств, в целях </w:t>
      </w:r>
      <w:proofErr w:type="spellStart"/>
      <w:r w:rsidRPr="00CC5E8D">
        <w:rPr>
          <w:rFonts w:ascii="Times New Roman" w:hAnsi="Times New Roman" w:cs="Times New Roman"/>
          <w:sz w:val="28"/>
          <w:szCs w:val="28"/>
        </w:rPr>
        <w:t>софинансирования</w:t>
      </w:r>
      <w:proofErr w:type="spellEnd"/>
      <w:r w:rsidRPr="00CC5E8D">
        <w:rPr>
          <w:rFonts w:ascii="Times New Roman" w:hAnsi="Times New Roman" w:cs="Times New Roman"/>
          <w:sz w:val="28"/>
          <w:szCs w:val="28"/>
        </w:rPr>
        <w:t xml:space="preserve"> которых предоставляется субсидия, а также ответственность за невыполнение предусмотренных соглашением обязательств;</w:t>
      </w:r>
    </w:p>
    <w:p w14:paraId="28070DE0" w14:textId="194DE02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возврат муниципальным образованием области в доход областного бюджета средств, источником финансового обеспечения которых является субсидия, при невыполнении муниципальным образованием области предусмотренных соглашением обязательств по достижению результатов использования субсидии, по </w:t>
      </w:r>
      <w:r w:rsidRPr="00CC5E8D">
        <w:rPr>
          <w:rFonts w:ascii="Times New Roman" w:hAnsi="Times New Roman" w:cs="Times New Roman"/>
          <w:sz w:val="28"/>
          <w:szCs w:val="28"/>
        </w:rPr>
        <w:lastRenderedPageBreak/>
        <w:t xml:space="preserve">соблюдению уровня </w:t>
      </w:r>
      <w:proofErr w:type="spellStart"/>
      <w:r w:rsidRPr="00CC5E8D">
        <w:rPr>
          <w:rFonts w:ascii="Times New Roman" w:hAnsi="Times New Roman" w:cs="Times New Roman"/>
          <w:sz w:val="28"/>
          <w:szCs w:val="28"/>
        </w:rPr>
        <w:t>софинансирования</w:t>
      </w:r>
      <w:proofErr w:type="spellEnd"/>
      <w:r w:rsidRPr="00CC5E8D">
        <w:rPr>
          <w:rFonts w:ascii="Times New Roman" w:hAnsi="Times New Roman" w:cs="Times New Roman"/>
          <w:sz w:val="28"/>
          <w:szCs w:val="28"/>
        </w:rPr>
        <w:t xml:space="preserve"> расходных обязательств из местного бюджета</w:t>
      </w:r>
      <w:r w:rsidR="00F27C65" w:rsidRPr="00CC5E8D">
        <w:rPr>
          <w:rFonts w:ascii="Times New Roman" w:hAnsi="Times New Roman" w:cs="Times New Roman"/>
          <w:sz w:val="28"/>
          <w:szCs w:val="28"/>
        </w:rPr>
        <w:t>;</w:t>
      </w:r>
    </w:p>
    <w:p w14:paraId="6833CF3C" w14:textId="77777777" w:rsidR="008155CC" w:rsidRPr="00CC5E8D" w:rsidRDefault="00F27C65" w:rsidP="000604CC">
      <w:pPr>
        <w:pStyle w:val="ConsPlusNorma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централизация закупок товаров, работ, услуг в соответствии с постановлением Правительства</w:t>
      </w:r>
      <w:r w:rsidR="00315656" w:rsidRPr="00CC5E8D">
        <w:rPr>
          <w:rFonts w:ascii="Times New Roman" w:hAnsi="Times New Roman" w:cs="Times New Roman"/>
          <w:sz w:val="28"/>
          <w:szCs w:val="28"/>
        </w:rPr>
        <w:t xml:space="preserve"> Ярославской</w:t>
      </w:r>
      <w:r w:rsidRPr="00CC5E8D">
        <w:rPr>
          <w:rFonts w:ascii="Times New Roman" w:hAnsi="Times New Roman" w:cs="Times New Roman"/>
          <w:sz w:val="28"/>
          <w:szCs w:val="28"/>
        </w:rPr>
        <w:t xml:space="preserve"> области от 27.04.2016 № 501-п «Об особенностях осуществления закупок, финансируемых за счет бюджета Ярославской области»</w:t>
      </w:r>
      <w:r w:rsidR="008155CC" w:rsidRPr="00CC5E8D">
        <w:rPr>
          <w:rFonts w:ascii="Times New Roman" w:hAnsi="Times New Roman" w:cs="Times New Roman"/>
          <w:sz w:val="28"/>
          <w:szCs w:val="28"/>
        </w:rPr>
        <w:t>;</w:t>
      </w:r>
    </w:p>
    <w:p w14:paraId="586E88A8" w14:textId="2AFE7CB7" w:rsidR="00F27C65" w:rsidRPr="00CC5E8D" w:rsidRDefault="008155CC" w:rsidP="000604CC">
      <w:pPr>
        <w:pStyle w:val="ConsPlusNorma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соблюдение муниципальным образованием области обязательств, предусмотренных соглашением о реализации единой кадровой политики на территории муниципального образования области, заключенным между Правительством Ярославской области и органом местного самоуправления по форме, утверждаемой постановлением Правительства Ярославской области.</w:t>
      </w:r>
    </w:p>
    <w:p w14:paraId="31AC1322" w14:textId="4734B78C" w:rsidR="008B045F" w:rsidRPr="00CC5E8D" w:rsidRDefault="008B045F" w:rsidP="000604CC">
      <w:pPr>
        <w:widowControl/>
        <w:suppressAutoHyphens/>
        <w:ind w:firstLine="709"/>
        <w:jc w:val="both"/>
        <w:rPr>
          <w:rFonts w:ascii="Times New Roman" w:eastAsia="Calibri" w:hAnsi="Times New Roman" w:cs="Times New Roman"/>
          <w:color w:val="auto"/>
          <w:sz w:val="28"/>
          <w:szCs w:val="28"/>
          <w:lang w:eastAsia="en-US"/>
        </w:rPr>
      </w:pPr>
      <w:r w:rsidRPr="00CC5E8D">
        <w:rPr>
          <w:rFonts w:ascii="Times New Roman" w:hAnsi="Times New Roman" w:cs="Times New Roman"/>
          <w:color w:val="auto"/>
          <w:sz w:val="28"/>
          <w:szCs w:val="28"/>
        </w:rPr>
        <w:t xml:space="preserve">8. </w:t>
      </w:r>
      <w:r w:rsidRPr="00CC5E8D">
        <w:rPr>
          <w:rFonts w:ascii="Times New Roman" w:eastAsia="Calibri" w:hAnsi="Times New Roman" w:cs="Times New Roman"/>
          <w:color w:val="auto"/>
          <w:sz w:val="28"/>
          <w:szCs w:val="28"/>
          <w:lang w:eastAsia="en-US"/>
        </w:rPr>
        <w:t xml:space="preserve">Соглашение заключается между министерством и соответствующим муниципальным образованием области </w:t>
      </w:r>
      <w:r w:rsidRPr="00CC5E8D">
        <w:rPr>
          <w:rFonts w:ascii="Times New Roman" w:hAnsi="Times New Roman" w:cs="Times New Roman"/>
          <w:color w:val="auto"/>
          <w:sz w:val="28"/>
          <w:szCs w:val="28"/>
        </w:rPr>
        <w:t>на срок, который не может быть менее срока, на который в установленном порядке утверждено распределение субсидий между муниципальными образованиями области, не позднее</w:t>
      </w:r>
      <w:r w:rsidRPr="00CC5E8D">
        <w:rPr>
          <w:rFonts w:ascii="Times New Roman" w:eastAsia="Calibri" w:hAnsi="Times New Roman" w:cs="Times New Roman"/>
          <w:color w:val="auto"/>
          <w:sz w:val="28"/>
          <w:szCs w:val="28"/>
          <w:lang w:eastAsia="en-US"/>
        </w:rPr>
        <w:t xml:space="preserve"> 15</w:t>
      </w:r>
      <w:r w:rsidR="002C2A0A" w:rsidRPr="00CC5E8D">
        <w:rPr>
          <w:rFonts w:ascii="Times New Roman" w:eastAsia="Calibri" w:hAnsi="Times New Roman" w:cs="Times New Roman"/>
          <w:color w:val="auto"/>
          <w:sz w:val="28"/>
          <w:szCs w:val="28"/>
          <w:lang w:eastAsia="en-US"/>
        </w:rPr>
        <w:t> </w:t>
      </w:r>
      <w:r w:rsidRPr="00CC5E8D">
        <w:rPr>
          <w:rFonts w:ascii="Times New Roman" w:eastAsia="Calibri" w:hAnsi="Times New Roman" w:cs="Times New Roman"/>
          <w:color w:val="auto"/>
          <w:sz w:val="28"/>
          <w:szCs w:val="28"/>
          <w:lang w:eastAsia="en-US"/>
        </w:rPr>
        <w:t xml:space="preserve">февраля текущего финансового года. </w:t>
      </w:r>
    </w:p>
    <w:p w14:paraId="3166C124" w14:textId="77777777" w:rsidR="008B045F" w:rsidRPr="00CC5E8D" w:rsidRDefault="008B045F" w:rsidP="000604CC">
      <w:pPr>
        <w:widowControl/>
        <w:suppressAutoHyphens/>
        <w:ind w:firstLine="709"/>
        <w:jc w:val="both"/>
        <w:rPr>
          <w:rFonts w:ascii="Times New Roman" w:eastAsia="Calibri" w:hAnsi="Times New Roman" w:cs="Times New Roman"/>
          <w:color w:val="auto"/>
          <w:sz w:val="28"/>
          <w:szCs w:val="28"/>
          <w:lang w:eastAsia="en-US"/>
        </w:rPr>
      </w:pPr>
      <w:r w:rsidRPr="00CC5E8D">
        <w:rPr>
          <w:rFonts w:ascii="Times New Roman" w:eastAsia="Calibri" w:hAnsi="Times New Roman" w:cs="Times New Roman"/>
          <w:color w:val="auto"/>
          <w:sz w:val="28"/>
          <w:szCs w:val="28"/>
          <w:lang w:eastAsia="en-US"/>
        </w:rPr>
        <w:t>В случае если бюджетные ассигнования на предоставление субсидии предусмотрены в соответствии с законом о внесении изменений в закон Ярославской области об областном бюджете на очередной финансовый год и на плановый период, соглашение заключается в срок не позднее 30</w:t>
      </w:r>
      <w:r w:rsidRPr="00CC5E8D">
        <w:rPr>
          <w:rFonts w:ascii="Times New Roman" w:hAnsi="Times New Roman" w:cs="Times New Roman"/>
          <w:color w:val="auto"/>
          <w:sz w:val="28"/>
          <w:szCs w:val="28"/>
          <w:lang w:val="en-US"/>
        </w:rPr>
        <w:t> </w:t>
      </w:r>
      <w:r w:rsidRPr="00CC5E8D">
        <w:rPr>
          <w:rFonts w:ascii="Times New Roman" w:eastAsia="Calibri" w:hAnsi="Times New Roman" w:cs="Times New Roman"/>
          <w:color w:val="auto"/>
          <w:sz w:val="28"/>
          <w:szCs w:val="28"/>
          <w:lang w:eastAsia="en-US"/>
        </w:rPr>
        <w:t>дней после дня вступления в силу указанного закона.</w:t>
      </w:r>
    </w:p>
    <w:p w14:paraId="4E0C47FC" w14:textId="07DBEDD8"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Соглашение заключается по типовой форме соглашения о предоставлении субсидии из областного бюджета бюджету муниципального образования области, утвержденной приказом </w:t>
      </w:r>
      <w:r w:rsidR="00655B27" w:rsidRPr="00CC5E8D">
        <w:rPr>
          <w:rFonts w:ascii="Times New Roman" w:hAnsi="Times New Roman" w:cs="Times New Roman"/>
          <w:sz w:val="28"/>
          <w:szCs w:val="28"/>
        </w:rPr>
        <w:t xml:space="preserve">департамента </w:t>
      </w:r>
      <w:r w:rsidRPr="00CC5E8D">
        <w:rPr>
          <w:rFonts w:ascii="Times New Roman" w:hAnsi="Times New Roman" w:cs="Times New Roman"/>
          <w:sz w:val="28"/>
          <w:szCs w:val="28"/>
        </w:rPr>
        <w:t xml:space="preserve">финансов Ярославской области от 17.03.2020 № 15н «Об утверждении типовой формы соглашения о предоставлении субсидии из областного бюджета бюджету муниципального образования области» (далее </w:t>
      </w:r>
      <w:r w:rsidRPr="00CC5E8D">
        <w:rPr>
          <w:rFonts w:ascii="Times New Roman" w:hAnsi="Times New Roman" w:cs="Times New Roman"/>
          <w:spacing w:val="-4"/>
          <w:sz w:val="28"/>
          <w:szCs w:val="28"/>
        </w:rPr>
        <w:t>–</w:t>
      </w:r>
      <w:r w:rsidRPr="00CC5E8D">
        <w:rPr>
          <w:rFonts w:ascii="Times New Roman" w:hAnsi="Times New Roman" w:cs="Times New Roman"/>
          <w:sz w:val="28"/>
          <w:szCs w:val="28"/>
        </w:rPr>
        <w:t xml:space="preserve"> типовая форма соглашения)</w:t>
      </w:r>
      <w:r w:rsidR="00655B27" w:rsidRPr="00CC5E8D">
        <w:rPr>
          <w:rFonts w:ascii="Times New Roman" w:hAnsi="Times New Roman" w:cs="Times New Roman"/>
          <w:sz w:val="28"/>
          <w:szCs w:val="28"/>
        </w:rPr>
        <w:t>,</w:t>
      </w:r>
      <w:r w:rsidRPr="00CC5E8D">
        <w:rPr>
          <w:rFonts w:ascii="Times New Roman" w:hAnsi="Times New Roman" w:cs="Times New Roman"/>
          <w:sz w:val="28"/>
          <w:szCs w:val="28"/>
        </w:rPr>
        <w:t xml:space="preserve"> в государственной информационной системе «Единая интегрированная информационная система управления бюджетным процессом «Электронный бюджет Ярославской области» в соответствии с постановлением Правительства </w:t>
      </w:r>
      <w:r w:rsidR="00315656" w:rsidRPr="00CC5E8D">
        <w:rPr>
          <w:rFonts w:ascii="Times New Roman" w:hAnsi="Times New Roman" w:cs="Times New Roman"/>
          <w:sz w:val="28"/>
          <w:szCs w:val="28"/>
        </w:rPr>
        <w:t xml:space="preserve">Ярославской </w:t>
      </w:r>
      <w:r w:rsidRPr="00CC5E8D">
        <w:rPr>
          <w:rFonts w:ascii="Times New Roman" w:hAnsi="Times New Roman" w:cs="Times New Roman"/>
          <w:sz w:val="28"/>
          <w:szCs w:val="28"/>
        </w:rPr>
        <w:t>области от 2</w:t>
      </w:r>
      <w:r w:rsidRPr="00CC5E8D">
        <w:rPr>
          <w:rFonts w:ascii="Times New Roman" w:hAnsi="Times New Roman" w:cs="Times New Roman"/>
          <w:strike/>
          <w:sz w:val="28"/>
          <w:szCs w:val="28"/>
        </w:rPr>
        <w:t>7</w:t>
      </w:r>
      <w:r w:rsidR="00FC2604" w:rsidRPr="00CC5E8D">
        <w:rPr>
          <w:rFonts w:ascii="Times New Roman" w:hAnsi="Times New Roman" w:cs="Times New Roman"/>
          <w:sz w:val="28"/>
          <w:szCs w:val="28"/>
        </w:rPr>
        <w:t>8</w:t>
      </w:r>
      <w:r w:rsidRPr="00CC5E8D">
        <w:rPr>
          <w:rFonts w:ascii="Times New Roman" w:hAnsi="Times New Roman" w:cs="Times New Roman"/>
          <w:sz w:val="28"/>
          <w:szCs w:val="28"/>
        </w:rPr>
        <w:t>.12.2023 № 1422-п «О заключении соглашений и внесении изменений в отдельные постановления Правительства области».</w:t>
      </w:r>
    </w:p>
    <w:p w14:paraId="48327A72" w14:textId="77777777"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9. Для заключения соглашения в министерство представляются следующие документы:</w:t>
      </w:r>
    </w:p>
    <w:p w14:paraId="058AF3EF" w14:textId="71EBD8C2" w:rsidR="009611DF" w:rsidRPr="00CC5E8D" w:rsidRDefault="008B045F" w:rsidP="000604CC">
      <w:pPr>
        <w:pStyle w:val="ConsPlusNormal"/>
        <w:suppressAutoHyphens/>
        <w:spacing w:line="235" w:lineRule="auto"/>
        <w:ind w:firstLine="709"/>
        <w:jc w:val="both"/>
        <w:rPr>
          <w:rFonts w:ascii="Times New Roman" w:hAnsi="Times New Roman" w:cs="Times New Roman"/>
          <w:sz w:val="28"/>
          <w:szCs w:val="28"/>
          <w:lang w:eastAsia="en-US"/>
        </w:rPr>
      </w:pPr>
      <w:r w:rsidRPr="00CC5E8D">
        <w:rPr>
          <w:rFonts w:ascii="Times New Roman" w:hAnsi="Times New Roman" w:cs="Times New Roman"/>
          <w:sz w:val="28"/>
          <w:szCs w:val="28"/>
        </w:rPr>
        <w:t>- копия утвержденной муниципальной программы, на</w:t>
      </w:r>
      <w:r w:rsidR="00655B27" w:rsidRPr="00CC5E8D">
        <w:rPr>
          <w:rFonts w:ascii="Times New Roman" w:hAnsi="Times New Roman" w:cs="Times New Roman"/>
          <w:sz w:val="28"/>
          <w:szCs w:val="28"/>
        </w:rPr>
        <w:t xml:space="preserve"> </w:t>
      </w:r>
      <w:proofErr w:type="spellStart"/>
      <w:r w:rsidRPr="00CC5E8D">
        <w:rPr>
          <w:rFonts w:ascii="Times New Roman" w:hAnsi="Times New Roman" w:cs="Times New Roman"/>
          <w:sz w:val="28"/>
          <w:szCs w:val="28"/>
        </w:rPr>
        <w:t>софинансирование</w:t>
      </w:r>
      <w:proofErr w:type="spellEnd"/>
      <w:r w:rsidRPr="00CC5E8D">
        <w:rPr>
          <w:rFonts w:ascii="Times New Roman" w:hAnsi="Times New Roman" w:cs="Times New Roman"/>
          <w:sz w:val="28"/>
          <w:szCs w:val="28"/>
        </w:rPr>
        <w:t xml:space="preserve"> мероприятий которой предоставляется субсидия</w:t>
      </w:r>
      <w:r w:rsidR="009611DF" w:rsidRPr="00CC5E8D">
        <w:rPr>
          <w:rFonts w:ascii="Times New Roman" w:hAnsi="Times New Roman" w:cs="Times New Roman"/>
          <w:sz w:val="28"/>
          <w:szCs w:val="28"/>
        </w:rPr>
        <w:t>, или гарантийное письмо органа местного самоуправления муниципального образования области о включении мероприятий в муниципальную программу</w:t>
      </w:r>
      <w:r w:rsidR="009611DF" w:rsidRPr="00CC5E8D">
        <w:rPr>
          <w:rFonts w:ascii="Times New Roman" w:hAnsi="Times New Roman" w:cs="Times New Roman"/>
          <w:sz w:val="28"/>
          <w:szCs w:val="28"/>
          <w:lang w:eastAsia="en-US"/>
        </w:rPr>
        <w:t xml:space="preserve">; </w:t>
      </w:r>
    </w:p>
    <w:p w14:paraId="5DA04941" w14:textId="106791B0"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выписка из решения о местном бюджете (сводной бюджетной росписи) соответствующего муниципального образования области, подтверждающая наличие ассигнований за счет средств местного бюджета на исполнение соответствующего расходного обязательства органа местного самоуправления</w:t>
      </w:r>
      <w:r w:rsidR="00E23938" w:rsidRPr="00CC5E8D">
        <w:rPr>
          <w:rFonts w:ascii="Times New Roman" w:hAnsi="Times New Roman" w:cs="Times New Roman"/>
          <w:sz w:val="28"/>
          <w:szCs w:val="28"/>
        </w:rPr>
        <w:t xml:space="preserve"> муниципального образования области</w:t>
      </w:r>
      <w:r w:rsidRPr="00CC5E8D">
        <w:rPr>
          <w:rFonts w:ascii="Times New Roman" w:hAnsi="Times New Roman" w:cs="Times New Roman"/>
          <w:sz w:val="28"/>
          <w:szCs w:val="28"/>
        </w:rPr>
        <w:t xml:space="preserve"> в объеме, необходимом для его исполнения, в рамках соответствующей муниципальной программы.</w:t>
      </w:r>
    </w:p>
    <w:p w14:paraId="69271E66"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10. Результатами использования субсидии, значения которых устанавливаются соглашением, являются:</w:t>
      </w:r>
    </w:p>
    <w:p w14:paraId="1CC61C74"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lastRenderedPageBreak/>
        <w:t>- протяженность отремонтированных дорожных объектов (километров);</w:t>
      </w:r>
    </w:p>
    <w:p w14:paraId="773E491B" w14:textId="06F388C3" w:rsidR="008B045F" w:rsidRPr="00CC5E8D" w:rsidRDefault="008B045F" w:rsidP="000604CC">
      <w:pPr>
        <w:pStyle w:val="ConsNormal"/>
        <w:widowControl/>
        <w:tabs>
          <w:tab w:val="left" w:pos="0"/>
          <w:tab w:val="left" w:pos="709"/>
        </w:tabs>
        <w:suppressAutoHyphens/>
        <w:ind w:right="0" w:firstLine="709"/>
        <w:jc w:val="both"/>
        <w:rPr>
          <w:rFonts w:ascii="Times New Roman" w:hAnsi="Times New Roman" w:cs="Times New Roman"/>
          <w:sz w:val="28"/>
          <w:szCs w:val="28"/>
          <w:lang w:eastAsia="en-US"/>
        </w:rPr>
      </w:pPr>
      <w:r w:rsidRPr="00CC5E8D">
        <w:rPr>
          <w:rFonts w:ascii="Times New Roman" w:hAnsi="Times New Roman" w:cs="Times New Roman"/>
          <w:sz w:val="28"/>
          <w:szCs w:val="28"/>
          <w:lang w:eastAsia="en-US"/>
        </w:rPr>
        <w:t xml:space="preserve">- количество разработанных и утвержденных в соответствии с действующим законодательством </w:t>
      </w:r>
      <w:r w:rsidR="0007409D" w:rsidRPr="00CC5E8D">
        <w:rPr>
          <w:rFonts w:ascii="Times New Roman" w:hAnsi="Times New Roman" w:cs="Times New Roman"/>
          <w:sz w:val="28"/>
          <w:szCs w:val="28"/>
          <w:lang w:eastAsia="en-US"/>
        </w:rPr>
        <w:t xml:space="preserve">единиц </w:t>
      </w:r>
      <w:r w:rsidRPr="00CC5E8D">
        <w:rPr>
          <w:rFonts w:ascii="Times New Roman" w:hAnsi="Times New Roman" w:cs="Times New Roman"/>
          <w:sz w:val="28"/>
          <w:szCs w:val="28"/>
          <w:lang w:eastAsia="en-US"/>
        </w:rPr>
        <w:t>проектно-сметн</w:t>
      </w:r>
      <w:r w:rsidR="0007409D" w:rsidRPr="00CC5E8D">
        <w:rPr>
          <w:rFonts w:ascii="Times New Roman" w:hAnsi="Times New Roman" w:cs="Times New Roman"/>
          <w:sz w:val="28"/>
          <w:szCs w:val="28"/>
          <w:lang w:eastAsia="en-US"/>
        </w:rPr>
        <w:t>ой</w:t>
      </w:r>
      <w:r w:rsidRPr="00CC5E8D">
        <w:rPr>
          <w:rFonts w:ascii="Times New Roman" w:hAnsi="Times New Roman" w:cs="Times New Roman"/>
          <w:sz w:val="28"/>
          <w:szCs w:val="28"/>
          <w:lang w:eastAsia="en-US"/>
        </w:rPr>
        <w:t xml:space="preserve"> документаци</w:t>
      </w:r>
      <w:r w:rsidR="0007409D" w:rsidRPr="00CC5E8D">
        <w:rPr>
          <w:rFonts w:ascii="Times New Roman" w:hAnsi="Times New Roman" w:cs="Times New Roman"/>
          <w:sz w:val="28"/>
          <w:szCs w:val="28"/>
          <w:lang w:eastAsia="en-US"/>
        </w:rPr>
        <w:t>и</w:t>
      </w:r>
      <w:r w:rsidRPr="00CC5E8D">
        <w:rPr>
          <w:rFonts w:ascii="Times New Roman" w:hAnsi="Times New Roman" w:cs="Times New Roman"/>
          <w:sz w:val="28"/>
          <w:szCs w:val="28"/>
          <w:lang w:eastAsia="en-US"/>
        </w:rPr>
        <w:t xml:space="preserve"> (штук).</w:t>
      </w:r>
    </w:p>
    <w:p w14:paraId="18AC7712" w14:textId="3B2C0A6D" w:rsidR="005C22C2"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11. </w:t>
      </w:r>
      <w:r w:rsidR="00F43832" w:rsidRPr="00CC5E8D">
        <w:rPr>
          <w:rFonts w:ascii="Times New Roman" w:hAnsi="Times New Roman" w:cs="Times New Roman"/>
          <w:sz w:val="28"/>
          <w:szCs w:val="28"/>
          <w:shd w:val="clear" w:color="auto" w:fill="FFFFFF" w:themeFill="background1"/>
        </w:rPr>
        <w:t xml:space="preserve"> </w:t>
      </w:r>
      <w:r w:rsidR="005C22C2" w:rsidRPr="00CC5E8D">
        <w:rPr>
          <w:rFonts w:ascii="Times New Roman" w:hAnsi="Times New Roman" w:cs="Times New Roman"/>
          <w:sz w:val="28"/>
          <w:szCs w:val="28"/>
          <w:shd w:val="clear" w:color="auto" w:fill="FFFFFF" w:themeFill="background1"/>
        </w:rPr>
        <w:t xml:space="preserve">Уровень </w:t>
      </w:r>
      <w:proofErr w:type="spellStart"/>
      <w:r w:rsidR="005C22C2" w:rsidRPr="00CC5E8D">
        <w:rPr>
          <w:rFonts w:ascii="Times New Roman" w:hAnsi="Times New Roman" w:cs="Times New Roman"/>
          <w:sz w:val="28"/>
          <w:szCs w:val="28"/>
          <w:shd w:val="clear" w:color="auto" w:fill="FFFFFF" w:themeFill="background1"/>
        </w:rPr>
        <w:t>софинансирования</w:t>
      </w:r>
      <w:proofErr w:type="spellEnd"/>
      <w:r w:rsidR="005C22C2" w:rsidRPr="00CC5E8D">
        <w:rPr>
          <w:rFonts w:ascii="Times New Roman" w:hAnsi="Times New Roman" w:cs="Times New Roman"/>
          <w:sz w:val="28"/>
          <w:szCs w:val="28"/>
          <w:shd w:val="clear" w:color="auto" w:fill="FFFFFF" w:themeFill="background1"/>
        </w:rPr>
        <w:t xml:space="preserve"> расходного обязательства соответствующего муниципального образования области на текущий год и на плановый период, выраженный в процентах от объема бюджетных ассигнований на исполнение расходного обязательства, должен соответствовать предельному уровню </w:t>
      </w:r>
      <w:proofErr w:type="spellStart"/>
      <w:r w:rsidR="005C22C2" w:rsidRPr="00CC5E8D">
        <w:rPr>
          <w:rFonts w:ascii="Times New Roman" w:hAnsi="Times New Roman" w:cs="Times New Roman"/>
          <w:sz w:val="28"/>
          <w:szCs w:val="28"/>
          <w:shd w:val="clear" w:color="auto" w:fill="FFFFFF" w:themeFill="background1"/>
        </w:rPr>
        <w:t>софинансирования</w:t>
      </w:r>
      <w:proofErr w:type="spellEnd"/>
      <w:r w:rsidR="005C22C2" w:rsidRPr="00CC5E8D">
        <w:rPr>
          <w:rFonts w:ascii="Times New Roman" w:hAnsi="Times New Roman" w:cs="Times New Roman"/>
          <w:sz w:val="28"/>
          <w:szCs w:val="28"/>
          <w:shd w:val="clear" w:color="auto" w:fill="FFFFFF" w:themeFill="background1"/>
        </w:rPr>
        <w:t>, устанавливаемому постановлением Правительства Ярославской области на текущий год и на плановый период.</w:t>
      </w:r>
    </w:p>
    <w:p w14:paraId="0A8B1526" w14:textId="3D203C0C"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В случае уменьшения общего объема бюджетных ассигнований местно</w:t>
      </w:r>
      <w:r w:rsidR="0007409D" w:rsidRPr="00CC5E8D">
        <w:rPr>
          <w:rFonts w:ascii="Times New Roman" w:hAnsi="Times New Roman" w:cs="Times New Roman"/>
          <w:sz w:val="28"/>
          <w:szCs w:val="28"/>
        </w:rPr>
        <w:t>го</w:t>
      </w:r>
      <w:r w:rsidRPr="00CC5E8D">
        <w:rPr>
          <w:rFonts w:ascii="Times New Roman" w:hAnsi="Times New Roman" w:cs="Times New Roman"/>
          <w:sz w:val="28"/>
          <w:szCs w:val="28"/>
        </w:rPr>
        <w:t xml:space="preserve"> бюджет</w:t>
      </w:r>
      <w:r w:rsidR="0007409D" w:rsidRPr="00CC5E8D">
        <w:rPr>
          <w:rFonts w:ascii="Times New Roman" w:hAnsi="Times New Roman" w:cs="Times New Roman"/>
          <w:sz w:val="28"/>
          <w:szCs w:val="28"/>
        </w:rPr>
        <w:t>а</w:t>
      </w:r>
      <w:r w:rsidRPr="00CC5E8D">
        <w:rPr>
          <w:rFonts w:ascii="Times New Roman" w:hAnsi="Times New Roman" w:cs="Times New Roman"/>
          <w:sz w:val="28"/>
          <w:szCs w:val="28"/>
        </w:rPr>
        <w:t xml:space="preserve"> на финансовое обеспечение расходных обязательств муниципального образования области, в целях </w:t>
      </w:r>
      <w:proofErr w:type="spellStart"/>
      <w:r w:rsidRPr="00CC5E8D">
        <w:rPr>
          <w:rFonts w:ascii="Times New Roman" w:hAnsi="Times New Roman" w:cs="Times New Roman"/>
          <w:sz w:val="28"/>
          <w:szCs w:val="28"/>
        </w:rPr>
        <w:t>софинансирования</w:t>
      </w:r>
      <w:proofErr w:type="spellEnd"/>
      <w:r w:rsidRPr="00CC5E8D">
        <w:rPr>
          <w:rFonts w:ascii="Times New Roman" w:hAnsi="Times New Roman" w:cs="Times New Roman"/>
          <w:sz w:val="28"/>
          <w:szCs w:val="28"/>
        </w:rPr>
        <w:t xml:space="preserve"> которых предоставляется субсидия, субсидия предоставляется в размере, определенном исходя из уровня </w:t>
      </w:r>
      <w:proofErr w:type="spellStart"/>
      <w:r w:rsidRPr="00CC5E8D">
        <w:rPr>
          <w:rFonts w:ascii="Times New Roman" w:hAnsi="Times New Roman" w:cs="Times New Roman"/>
          <w:sz w:val="28"/>
          <w:szCs w:val="28"/>
        </w:rPr>
        <w:t>софинансирования</w:t>
      </w:r>
      <w:proofErr w:type="spellEnd"/>
      <w:r w:rsidRPr="00CC5E8D">
        <w:rPr>
          <w:rFonts w:ascii="Times New Roman" w:hAnsi="Times New Roman" w:cs="Times New Roman"/>
          <w:sz w:val="28"/>
          <w:szCs w:val="28"/>
        </w:rPr>
        <w:t xml:space="preserve"> от уточненного общего объема бюджетных ассигнований, предусмотренных в текущем финансовом году в местном бюджете.</w:t>
      </w:r>
    </w:p>
    <w:p w14:paraId="14B707B5"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В случае увеличения в текущем финансовом году общего объема бюджетных ассигнований, предусматриваемых в местном бюджете на финансовое обеспечение расходных обязательств муниципального образования области, в целях </w:t>
      </w:r>
      <w:proofErr w:type="spellStart"/>
      <w:r w:rsidRPr="00CC5E8D">
        <w:rPr>
          <w:rFonts w:ascii="Times New Roman" w:hAnsi="Times New Roman" w:cs="Times New Roman"/>
          <w:sz w:val="28"/>
          <w:szCs w:val="28"/>
        </w:rPr>
        <w:t>софинансирования</w:t>
      </w:r>
      <w:proofErr w:type="spellEnd"/>
      <w:r w:rsidRPr="00CC5E8D">
        <w:rPr>
          <w:rFonts w:ascii="Times New Roman" w:hAnsi="Times New Roman" w:cs="Times New Roman"/>
          <w:sz w:val="28"/>
          <w:szCs w:val="28"/>
        </w:rPr>
        <w:t xml:space="preserve"> которых предоставляется субсидия, размер субсидии не подлежит изменению.</w:t>
      </w:r>
    </w:p>
    <w:p w14:paraId="4CAF675F" w14:textId="0B916488"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12</w:t>
      </w:r>
      <w:r w:rsidR="002574B6" w:rsidRPr="00CC5E8D">
        <w:rPr>
          <w:rFonts w:ascii="Times New Roman" w:hAnsi="Times New Roman" w:cs="Times New Roman"/>
          <w:sz w:val="28"/>
          <w:szCs w:val="28"/>
        </w:rPr>
        <w:t>.</w:t>
      </w:r>
      <w:r w:rsidRPr="00CC5E8D">
        <w:rPr>
          <w:rFonts w:ascii="Times New Roman" w:hAnsi="Times New Roman" w:cs="Times New Roman"/>
          <w:sz w:val="28"/>
          <w:szCs w:val="28"/>
        </w:rPr>
        <w:t xml:space="preserve"> 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в течение всего периода действия соглашения, за исключением следующих случаев:</w:t>
      </w:r>
    </w:p>
    <w:p w14:paraId="001D7F55" w14:textId="1BEB84DF"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выполнение условий предоставления субсидии оказалось невозможным вследствие обстоятельств непреодолимой силы;</w:t>
      </w:r>
    </w:p>
    <w:p w14:paraId="06AA8EDD" w14:textId="35C283EF"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изменени</w:t>
      </w:r>
      <w:r w:rsidR="0007409D" w:rsidRPr="00CC5E8D">
        <w:rPr>
          <w:rFonts w:ascii="Times New Roman" w:hAnsi="Times New Roman" w:cs="Times New Roman"/>
          <w:sz w:val="28"/>
          <w:szCs w:val="28"/>
        </w:rPr>
        <w:t>е</w:t>
      </w:r>
      <w:r w:rsidRPr="00CC5E8D">
        <w:rPr>
          <w:rFonts w:ascii="Times New Roman" w:hAnsi="Times New Roman" w:cs="Times New Roman"/>
          <w:sz w:val="28"/>
          <w:szCs w:val="28"/>
        </w:rPr>
        <w:t xml:space="preserve"> значений целевых показателей государственной программы;</w:t>
      </w:r>
    </w:p>
    <w:p w14:paraId="5837637E" w14:textId="77CF0173"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сокращени</w:t>
      </w:r>
      <w:r w:rsidR="0007409D" w:rsidRPr="00CC5E8D">
        <w:rPr>
          <w:rFonts w:ascii="Times New Roman" w:hAnsi="Times New Roman" w:cs="Times New Roman"/>
          <w:sz w:val="28"/>
          <w:szCs w:val="28"/>
        </w:rPr>
        <w:t>е</w:t>
      </w:r>
      <w:r w:rsidRPr="00CC5E8D">
        <w:rPr>
          <w:rFonts w:ascii="Times New Roman" w:hAnsi="Times New Roman" w:cs="Times New Roman"/>
          <w:sz w:val="28"/>
          <w:szCs w:val="28"/>
        </w:rPr>
        <w:t xml:space="preserve"> размера субсидии.</w:t>
      </w:r>
    </w:p>
    <w:p w14:paraId="5FF0AB41" w14:textId="4506E80F" w:rsidR="008B045F" w:rsidRPr="00CC5E8D" w:rsidRDefault="008B045F" w:rsidP="000604CC">
      <w:pPr>
        <w:widowControl/>
        <w:tabs>
          <w:tab w:val="left" w:pos="709"/>
        </w:tabs>
        <w:suppressAutoHyphens/>
        <w:ind w:firstLine="709"/>
        <w:jc w:val="both"/>
        <w:rPr>
          <w:rFonts w:ascii="Times New Roman" w:eastAsiaTheme="minorEastAsia" w:hAnsi="Times New Roman" w:cs="Times New Roman"/>
          <w:color w:val="auto"/>
          <w:sz w:val="28"/>
          <w:szCs w:val="28"/>
          <w:lang w:bidi="ar-SA"/>
        </w:rPr>
      </w:pPr>
      <w:r w:rsidRPr="00CC5E8D">
        <w:rPr>
          <w:rFonts w:ascii="Times New Roman" w:eastAsiaTheme="minorEastAsia" w:hAnsi="Times New Roman" w:cs="Times New Roman"/>
          <w:color w:val="auto"/>
          <w:sz w:val="28"/>
          <w:szCs w:val="28"/>
          <w:lang w:bidi="ar-SA"/>
        </w:rPr>
        <w:t xml:space="preserve">13. Перечисление субсидий осуществляется на казначейский счет </w:t>
      </w:r>
      <w:r w:rsidR="0007409D" w:rsidRPr="00CC5E8D">
        <w:rPr>
          <w:rFonts w:ascii="Times New Roman" w:eastAsiaTheme="minorEastAsia" w:hAnsi="Times New Roman" w:cs="Times New Roman"/>
          <w:color w:val="auto"/>
          <w:sz w:val="28"/>
          <w:szCs w:val="28"/>
          <w:lang w:bidi="ar-SA"/>
        </w:rPr>
        <w:t xml:space="preserve">муниципальных образований области – получателей субсидий, открытый </w:t>
      </w:r>
      <w:r w:rsidRPr="00CC5E8D">
        <w:rPr>
          <w:rFonts w:ascii="Times New Roman" w:eastAsiaTheme="minorEastAsia" w:hAnsi="Times New Roman" w:cs="Times New Roman"/>
          <w:color w:val="auto"/>
          <w:sz w:val="28"/>
          <w:szCs w:val="28"/>
          <w:lang w:bidi="ar-SA"/>
        </w:rPr>
        <w:t>для осуществления и отражения операций по учету и распределению поступлений</w:t>
      </w:r>
      <w:r w:rsidR="0007409D" w:rsidRPr="00CC5E8D">
        <w:rPr>
          <w:rFonts w:ascii="Times New Roman" w:eastAsiaTheme="minorEastAsia" w:hAnsi="Times New Roman" w:cs="Times New Roman"/>
          <w:color w:val="auto"/>
          <w:sz w:val="28"/>
          <w:szCs w:val="28"/>
          <w:lang w:bidi="ar-SA"/>
        </w:rPr>
        <w:t>,</w:t>
      </w:r>
      <w:r w:rsidRPr="00CC5E8D">
        <w:rPr>
          <w:rFonts w:ascii="Times New Roman" w:eastAsiaTheme="minorEastAsia" w:hAnsi="Times New Roman" w:cs="Times New Roman"/>
          <w:color w:val="auto"/>
          <w:sz w:val="28"/>
          <w:szCs w:val="28"/>
          <w:lang w:bidi="ar-SA"/>
        </w:rPr>
        <w:t xml:space="preserve"> для последующего перечисления в местные бюджеты.</w:t>
      </w:r>
    </w:p>
    <w:p w14:paraId="2EE6C570" w14:textId="7E96E4BF" w:rsidR="008B045F" w:rsidRPr="00CC5E8D" w:rsidRDefault="008B045F" w:rsidP="000604CC">
      <w:pPr>
        <w:widowControl/>
        <w:tabs>
          <w:tab w:val="left" w:pos="709"/>
        </w:tabs>
        <w:suppressAutoHyphens/>
        <w:ind w:firstLine="709"/>
        <w:jc w:val="both"/>
        <w:rPr>
          <w:rFonts w:ascii="Times New Roman" w:eastAsiaTheme="minorEastAsia" w:hAnsi="Times New Roman" w:cs="Times New Roman"/>
          <w:color w:val="auto"/>
          <w:sz w:val="28"/>
          <w:szCs w:val="28"/>
          <w:lang w:bidi="ar-SA"/>
        </w:rPr>
      </w:pPr>
      <w:r w:rsidRPr="00CC5E8D">
        <w:rPr>
          <w:rFonts w:ascii="Times New Roman" w:eastAsiaTheme="minorEastAsia" w:hAnsi="Times New Roman" w:cs="Times New Roman"/>
          <w:color w:val="auto"/>
          <w:sz w:val="28"/>
          <w:szCs w:val="28"/>
          <w:lang w:bidi="ar-SA"/>
        </w:rPr>
        <w:t xml:space="preserve">Перечисление субсидий осуществляется в пределах кассового плана областного бюджета, утвержденного на соответствующий </w:t>
      </w:r>
      <w:r w:rsidR="005C22C2" w:rsidRPr="00CC5E8D">
        <w:rPr>
          <w:rFonts w:ascii="Times New Roman" w:eastAsiaTheme="minorEastAsia" w:hAnsi="Times New Roman" w:cs="Times New Roman"/>
          <w:color w:val="auto"/>
          <w:sz w:val="28"/>
          <w:szCs w:val="28"/>
          <w:lang w:bidi="ar-SA"/>
        </w:rPr>
        <w:t>месяц.</w:t>
      </w:r>
    </w:p>
    <w:p w14:paraId="3799DF9D" w14:textId="77777777" w:rsidR="009A44A9" w:rsidRPr="00CC5E8D" w:rsidRDefault="009A44A9" w:rsidP="000604CC">
      <w:pPr>
        <w:widowControl/>
        <w:tabs>
          <w:tab w:val="left" w:pos="709"/>
        </w:tabs>
        <w:suppressAutoHyphens/>
        <w:ind w:firstLine="709"/>
        <w:jc w:val="both"/>
        <w:rPr>
          <w:rFonts w:ascii="Times New Roman" w:hAnsi="Times New Roman" w:cs="Times New Roman"/>
          <w:color w:val="auto"/>
          <w:sz w:val="28"/>
          <w:szCs w:val="28"/>
        </w:rPr>
      </w:pPr>
      <w:r w:rsidRPr="00CC5E8D">
        <w:rPr>
          <w:rStyle w:val="af9"/>
          <w:rFonts w:ascii="Times New Roman" w:hAnsi="Times New Roman" w:cs="Times New Roman"/>
          <w:i w:val="0"/>
          <w:iCs w:val="0"/>
          <w:color w:val="22272F"/>
          <w:sz w:val="28"/>
          <w:szCs w:val="28"/>
        </w:rPr>
        <w:t xml:space="preserve">Перечисление субсидий осуществляется при соблюдении муниципальным образованием области обязательств, предусмотренных </w:t>
      </w:r>
      <w:r w:rsidRPr="00CC5E8D">
        <w:rPr>
          <w:rFonts w:ascii="Times New Roman" w:hAnsi="Times New Roman" w:cs="Times New Roman"/>
          <w:sz w:val="28"/>
          <w:szCs w:val="28"/>
        </w:rPr>
        <w:t>соглашением о реализации единой кадровой политики на территории муниципального образования области, заключенным между Правительством Ярославской области и органом местного самоуправления по форме, утверждаемой постановлением Правительства Ярославской области.</w:t>
      </w:r>
    </w:p>
    <w:p w14:paraId="663137F2" w14:textId="20C19FF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14. Для перечисления субсидии в срок до 20 декабря текущего финансового года </w:t>
      </w:r>
      <w:r w:rsidR="0007409D" w:rsidRPr="00CC5E8D">
        <w:rPr>
          <w:rFonts w:ascii="Times New Roman" w:hAnsi="Times New Roman" w:cs="Times New Roman"/>
          <w:sz w:val="28"/>
          <w:szCs w:val="28"/>
        </w:rPr>
        <w:t xml:space="preserve">в министерство </w:t>
      </w:r>
      <w:r w:rsidRPr="00CC5E8D">
        <w:rPr>
          <w:rFonts w:ascii="Times New Roman" w:hAnsi="Times New Roman" w:cs="Times New Roman"/>
          <w:sz w:val="28"/>
          <w:szCs w:val="28"/>
        </w:rPr>
        <w:t>представляются</w:t>
      </w:r>
      <w:r w:rsidR="0007409D" w:rsidRPr="00CC5E8D">
        <w:rPr>
          <w:rFonts w:ascii="Times New Roman" w:hAnsi="Times New Roman" w:cs="Times New Roman"/>
          <w:sz w:val="28"/>
          <w:szCs w:val="28"/>
        </w:rPr>
        <w:t xml:space="preserve"> следующие документы</w:t>
      </w:r>
      <w:r w:rsidRPr="00CC5E8D">
        <w:rPr>
          <w:rFonts w:ascii="Times New Roman" w:hAnsi="Times New Roman" w:cs="Times New Roman"/>
          <w:sz w:val="28"/>
          <w:szCs w:val="28"/>
        </w:rPr>
        <w:t>:</w:t>
      </w:r>
    </w:p>
    <w:p w14:paraId="093C2C17"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заявка на перечисление субсидии, оформленная в произвольной форме;</w:t>
      </w:r>
    </w:p>
    <w:p w14:paraId="6474146B"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lastRenderedPageBreak/>
        <w:t>- копии муниципальных контрактов (договоров) на выполнение работ, финансирование которых осуществляется с привлечением субсидии, – при проведении торгов на выполнение работ после заключения соглашения;</w:t>
      </w:r>
    </w:p>
    <w:p w14:paraId="54403133"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копии справок по </w:t>
      </w:r>
      <w:hyperlink r:id="rId9" w:history="1">
        <w:r w:rsidRPr="00CC5E8D">
          <w:rPr>
            <w:rStyle w:val="ad"/>
            <w:rFonts w:ascii="Times New Roman" w:hAnsi="Times New Roman" w:cs="Times New Roman"/>
            <w:color w:val="auto"/>
            <w:sz w:val="28"/>
            <w:szCs w:val="28"/>
            <w:u w:val="none"/>
          </w:rPr>
          <w:t>формам КС-2</w:t>
        </w:r>
      </w:hyperlink>
      <w:r w:rsidRPr="00CC5E8D">
        <w:rPr>
          <w:rFonts w:ascii="Times New Roman" w:hAnsi="Times New Roman" w:cs="Times New Roman"/>
          <w:sz w:val="28"/>
          <w:szCs w:val="28"/>
        </w:rPr>
        <w:t xml:space="preserve"> «Акт о приемке выполненных работ», </w:t>
      </w:r>
      <w:hyperlink r:id="rId10" w:history="1">
        <w:r w:rsidRPr="00CC5E8D">
          <w:rPr>
            <w:rStyle w:val="ad"/>
            <w:rFonts w:ascii="Times New Roman" w:hAnsi="Times New Roman" w:cs="Times New Roman"/>
            <w:color w:val="auto"/>
            <w:sz w:val="28"/>
            <w:szCs w:val="28"/>
            <w:u w:val="none"/>
          </w:rPr>
          <w:t>КС-3</w:t>
        </w:r>
      </w:hyperlink>
      <w:r w:rsidRPr="00CC5E8D">
        <w:rPr>
          <w:rFonts w:ascii="Times New Roman" w:hAnsi="Times New Roman" w:cs="Times New Roman"/>
          <w:sz w:val="28"/>
          <w:szCs w:val="28"/>
        </w:rPr>
        <w:t xml:space="preserve"> «Справка о стоимости выполненных работ и затрат», утвержденным постановлением Государственного комитета Российской Федерации по статистике от 11.11.99 № 100 «Об утверждении унифицированных форм первичной учетной документации по учету работ в капитальном строительстве и ремонтно-строительных работ», подписанных муниципальным заказчиком, или акт о приемке выполненных работ, сформированный в единой информационной системе в сфере закупок, подписанный усиленными электронными подписями лиц, имеющих право действовать от имени поставщика и заказчика;</w:t>
      </w:r>
    </w:p>
    <w:p w14:paraId="3DAC53AF" w14:textId="4CF641C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копии платежных документов, подтверждающих перечисление </w:t>
      </w:r>
      <w:r w:rsidR="00C921DC" w:rsidRPr="00CC5E8D">
        <w:rPr>
          <w:rFonts w:ascii="Times New Roman" w:hAnsi="Times New Roman" w:cs="Times New Roman"/>
          <w:sz w:val="28"/>
          <w:szCs w:val="28"/>
        </w:rPr>
        <w:t xml:space="preserve">средств в размере </w:t>
      </w:r>
      <w:r w:rsidRPr="00CC5E8D">
        <w:rPr>
          <w:rFonts w:ascii="Times New Roman" w:hAnsi="Times New Roman" w:cs="Times New Roman"/>
          <w:sz w:val="28"/>
          <w:szCs w:val="28"/>
        </w:rPr>
        <w:t xml:space="preserve">доли </w:t>
      </w:r>
      <w:proofErr w:type="spellStart"/>
      <w:r w:rsidRPr="00CC5E8D">
        <w:rPr>
          <w:rFonts w:ascii="Times New Roman" w:hAnsi="Times New Roman" w:cs="Times New Roman"/>
          <w:sz w:val="28"/>
          <w:szCs w:val="28"/>
        </w:rPr>
        <w:t>софинансирования</w:t>
      </w:r>
      <w:proofErr w:type="spellEnd"/>
      <w:r w:rsidRPr="00CC5E8D">
        <w:rPr>
          <w:rFonts w:ascii="Times New Roman" w:hAnsi="Times New Roman" w:cs="Times New Roman"/>
          <w:sz w:val="28"/>
          <w:szCs w:val="28"/>
        </w:rPr>
        <w:t xml:space="preserve"> расходных обязательств муниципального образования области из местного бюджета;</w:t>
      </w:r>
    </w:p>
    <w:p w14:paraId="17133878" w14:textId="77777777" w:rsidR="008B045F" w:rsidRPr="00CC5E8D" w:rsidRDefault="008B045F" w:rsidP="000604CC">
      <w:pPr>
        <w:pStyle w:val="ConsPlusNormal"/>
        <w:widowControl/>
        <w:suppressAutoHyphens/>
        <w:ind w:firstLine="709"/>
        <w:jc w:val="both"/>
        <w:outlineLvl w:val="1"/>
        <w:rPr>
          <w:rFonts w:ascii="Times New Roman" w:hAnsi="Times New Roman" w:cs="Times New Roman"/>
          <w:sz w:val="28"/>
          <w:szCs w:val="28"/>
        </w:rPr>
      </w:pPr>
      <w:r w:rsidRPr="00CC5E8D">
        <w:rPr>
          <w:rFonts w:ascii="Times New Roman" w:hAnsi="Times New Roman" w:cs="Times New Roman"/>
          <w:sz w:val="28"/>
          <w:szCs w:val="28"/>
        </w:rPr>
        <w:t>- утвержденные в соответствии с действующим законодательством:</w:t>
      </w:r>
    </w:p>
    <w:p w14:paraId="79BCA594" w14:textId="77777777" w:rsidR="00FC46C7" w:rsidRPr="00CC5E8D" w:rsidRDefault="00FC46C7" w:rsidP="000604CC">
      <w:pPr>
        <w:pStyle w:val="ConsPlusNormal"/>
        <w:suppressAutoHyphens/>
        <w:ind w:firstLine="540"/>
        <w:jc w:val="both"/>
        <w:rPr>
          <w:rFonts w:ascii="Times New Roman" w:eastAsiaTheme="minorHAnsi" w:hAnsi="Times New Roman" w:cs="Times New Roman"/>
          <w:sz w:val="28"/>
          <w:szCs w:val="28"/>
          <w:lang w:eastAsia="en-US"/>
        </w:rPr>
      </w:pPr>
      <w:r w:rsidRPr="00CC5E8D">
        <w:rPr>
          <w:rFonts w:ascii="Times New Roman" w:eastAsiaTheme="minorHAnsi" w:hAnsi="Times New Roman" w:cs="Times New Roman"/>
          <w:sz w:val="28"/>
          <w:szCs w:val="28"/>
          <w:lang w:eastAsia="en-US"/>
        </w:rPr>
        <w:t>заключение о проверке достоверности определения сметной стоимости – при выполнении работ по капитальному ремонту объектов, финансируемых за счет субсидии (в случае, если сметная стоимость капитального ремонта подлежит проверке достоверности определения сметной стоимости в соответствии с законодательством Российской Федерации);</w:t>
      </w:r>
    </w:p>
    <w:p w14:paraId="4FFF0EEA" w14:textId="552904E4" w:rsidR="00FC46C7" w:rsidRPr="00CC5E8D" w:rsidRDefault="00FC46C7" w:rsidP="000604CC">
      <w:pPr>
        <w:pStyle w:val="ConsPlusNormal"/>
        <w:widowControl/>
        <w:suppressAutoHyphens/>
        <w:ind w:firstLine="709"/>
        <w:jc w:val="both"/>
        <w:outlineLvl w:val="1"/>
        <w:rPr>
          <w:rFonts w:ascii="Times New Roman" w:hAnsi="Times New Roman" w:cs="Times New Roman"/>
          <w:strike/>
          <w:sz w:val="28"/>
          <w:szCs w:val="28"/>
        </w:rPr>
      </w:pPr>
      <w:r w:rsidRPr="00CC5E8D">
        <w:rPr>
          <w:rFonts w:ascii="Times New Roman" w:eastAsiaTheme="minorHAnsi" w:hAnsi="Times New Roman" w:cs="Times New Roman"/>
          <w:sz w:val="28"/>
          <w:szCs w:val="28"/>
          <w:lang w:eastAsia="en-US"/>
        </w:rPr>
        <w:t>заключение по проверке сметной стоимости – при выполнении работ по ремонту объектов, финансируемых за счет субсидии, и капитальному ремонту объектов, финансируемых за счет субсидии (в случае, если сметная стоимость капитального ремонта не подлежит проверке достоверности определения сметной стоимости в соответствии с законодательством Российской Федерации).</w:t>
      </w:r>
    </w:p>
    <w:p w14:paraId="16CE0A67" w14:textId="29F7C56B"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Министерство в день представления документов, указанных в абзацах </w:t>
      </w:r>
      <w:r w:rsidR="007C5E25" w:rsidRPr="00CC5E8D">
        <w:rPr>
          <w:rFonts w:ascii="Times New Roman" w:hAnsi="Times New Roman" w:cs="Times New Roman"/>
          <w:sz w:val="28"/>
          <w:szCs w:val="28"/>
        </w:rPr>
        <w:t>втором – пятом, седьмом – восьмом</w:t>
      </w:r>
      <w:r w:rsidR="00890DFE" w:rsidRPr="00CC5E8D">
        <w:rPr>
          <w:rFonts w:ascii="Times New Roman" w:hAnsi="Times New Roman" w:cs="Times New Roman"/>
          <w:sz w:val="28"/>
          <w:szCs w:val="28"/>
        </w:rPr>
        <w:t xml:space="preserve"> </w:t>
      </w:r>
      <w:r w:rsidRPr="00CC5E8D">
        <w:rPr>
          <w:rFonts w:ascii="Times New Roman" w:hAnsi="Times New Roman" w:cs="Times New Roman"/>
          <w:sz w:val="28"/>
          <w:szCs w:val="28"/>
        </w:rPr>
        <w:t xml:space="preserve">данного пункта, регистрирует их, в течение 5 рабочих дней с даты регистрации рассматривает </w:t>
      </w:r>
      <w:r w:rsidR="0007409D" w:rsidRPr="00CC5E8D">
        <w:rPr>
          <w:rFonts w:ascii="Times New Roman" w:hAnsi="Times New Roman" w:cs="Times New Roman"/>
          <w:sz w:val="28"/>
          <w:szCs w:val="28"/>
        </w:rPr>
        <w:t xml:space="preserve">указанные документы с целью установления </w:t>
      </w:r>
      <w:r w:rsidRPr="00CC5E8D">
        <w:rPr>
          <w:rFonts w:ascii="Times New Roman" w:hAnsi="Times New Roman" w:cs="Times New Roman"/>
          <w:sz w:val="28"/>
          <w:szCs w:val="28"/>
        </w:rPr>
        <w:t>их соответстви</w:t>
      </w:r>
      <w:r w:rsidR="0007409D" w:rsidRPr="00CC5E8D">
        <w:rPr>
          <w:rFonts w:ascii="Times New Roman" w:hAnsi="Times New Roman" w:cs="Times New Roman"/>
          <w:sz w:val="28"/>
          <w:szCs w:val="28"/>
        </w:rPr>
        <w:t>я</w:t>
      </w:r>
      <w:r w:rsidRPr="00CC5E8D">
        <w:rPr>
          <w:rFonts w:ascii="Times New Roman" w:hAnsi="Times New Roman" w:cs="Times New Roman"/>
          <w:sz w:val="28"/>
          <w:szCs w:val="28"/>
        </w:rPr>
        <w:t xml:space="preserve"> условиям предоставления и расходования субсидии. В случае несоответствия представленных документов условиям предоставления и расходования субсидии министерство в течение 7 рабочих дней с даты регистрации документов принимает решение об их возврате и направляет в орган местного самоуправления соответствующего муниципального образования области </w:t>
      </w:r>
      <w:r w:rsidR="003D55EB" w:rsidRPr="00CC5E8D">
        <w:rPr>
          <w:rFonts w:ascii="Times New Roman" w:hAnsi="Times New Roman" w:cs="Times New Roman"/>
          <w:sz w:val="28"/>
          <w:szCs w:val="28"/>
        </w:rPr>
        <w:t xml:space="preserve">соответствующее уведомление </w:t>
      </w:r>
      <w:r w:rsidRPr="00CC5E8D">
        <w:rPr>
          <w:rFonts w:ascii="Times New Roman" w:hAnsi="Times New Roman" w:cs="Times New Roman"/>
          <w:sz w:val="28"/>
          <w:szCs w:val="28"/>
        </w:rPr>
        <w:t xml:space="preserve">с указанием выявленных несоответствий. </w:t>
      </w:r>
    </w:p>
    <w:p w14:paraId="7971C5A4" w14:textId="71A38C06"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Органы местного самоуправления соответствующего муниципального образования области в течение 5 рабочих дней с даты получения соответствующего уведомления, но не позднее 20 декабря текущего финансового года устраняют выявленные министерством несоответствия в документах, указанных в абзацах </w:t>
      </w:r>
      <w:r w:rsidR="007C5E25" w:rsidRPr="00CC5E8D">
        <w:rPr>
          <w:rFonts w:ascii="Times New Roman" w:hAnsi="Times New Roman" w:cs="Times New Roman"/>
          <w:sz w:val="28"/>
          <w:szCs w:val="28"/>
        </w:rPr>
        <w:t>втором – пятом, седьмом – восьмом</w:t>
      </w:r>
      <w:r w:rsidRPr="00CC5E8D">
        <w:rPr>
          <w:rFonts w:ascii="Times New Roman" w:hAnsi="Times New Roman" w:cs="Times New Roman"/>
          <w:sz w:val="28"/>
          <w:szCs w:val="28"/>
        </w:rPr>
        <w:t xml:space="preserve"> данного пункта, и представляют их в министерство для повторного рассмотрения в порядке, указанном в абзаце </w:t>
      </w:r>
      <w:r w:rsidR="00890DFE" w:rsidRPr="00CC5E8D">
        <w:rPr>
          <w:rFonts w:ascii="Times New Roman" w:hAnsi="Times New Roman" w:cs="Times New Roman"/>
          <w:sz w:val="28"/>
          <w:szCs w:val="28"/>
        </w:rPr>
        <w:t xml:space="preserve">девятом </w:t>
      </w:r>
      <w:r w:rsidRPr="00CC5E8D">
        <w:rPr>
          <w:rFonts w:ascii="Times New Roman" w:hAnsi="Times New Roman" w:cs="Times New Roman"/>
          <w:sz w:val="28"/>
          <w:szCs w:val="28"/>
        </w:rPr>
        <w:t>данного пункта.</w:t>
      </w:r>
    </w:p>
    <w:p w14:paraId="75B3C577" w14:textId="0CAB65D6" w:rsidR="005D0C3D"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15. Муниципальные образования области представляют в министерство</w:t>
      </w:r>
      <w:r w:rsidR="003D55EB" w:rsidRPr="00CC5E8D">
        <w:rPr>
          <w:rFonts w:ascii="Times New Roman" w:hAnsi="Times New Roman" w:cs="Times New Roman"/>
          <w:sz w:val="28"/>
          <w:szCs w:val="28"/>
        </w:rPr>
        <w:t xml:space="preserve"> </w:t>
      </w:r>
      <w:r w:rsidR="00E23938" w:rsidRPr="00CC5E8D">
        <w:rPr>
          <w:rFonts w:ascii="Times New Roman" w:hAnsi="Times New Roman" w:cs="Times New Roman"/>
          <w:sz w:val="28"/>
          <w:szCs w:val="28"/>
        </w:rPr>
        <w:t xml:space="preserve">посредством государственной информационной системы "Единая интегрированная </w:t>
      </w:r>
      <w:r w:rsidR="00E23938" w:rsidRPr="00CC5E8D">
        <w:rPr>
          <w:rFonts w:ascii="Times New Roman" w:hAnsi="Times New Roman" w:cs="Times New Roman"/>
          <w:sz w:val="28"/>
          <w:szCs w:val="28"/>
        </w:rPr>
        <w:lastRenderedPageBreak/>
        <w:t>информационная система управления бюджетным процессом "Электронный бюджет Ярославской области"</w:t>
      </w:r>
      <w:r w:rsidR="005D0C3D" w:rsidRPr="00CC5E8D">
        <w:rPr>
          <w:rFonts w:ascii="Times New Roman" w:hAnsi="Times New Roman" w:cs="Times New Roman"/>
          <w:sz w:val="28"/>
          <w:szCs w:val="28"/>
        </w:rPr>
        <w:t xml:space="preserve"> следующие отчеты</w:t>
      </w:r>
      <w:r w:rsidR="005D0C3D" w:rsidRPr="00CC5E8D">
        <w:rPr>
          <w:rFonts w:ascii="Times New Roman" w:eastAsia="Calibri" w:hAnsi="Times New Roman" w:cs="Times New Roman"/>
          <w:sz w:val="28"/>
          <w:szCs w:val="28"/>
          <w:lang w:eastAsia="en-US"/>
        </w:rPr>
        <w:t>:</w:t>
      </w:r>
    </w:p>
    <w:p w14:paraId="5D205894" w14:textId="008776F9" w:rsidR="008B045F" w:rsidRPr="00CC5E8D" w:rsidRDefault="008B045F" w:rsidP="000604CC">
      <w:pPr>
        <w:widowControl/>
        <w:suppressAutoHyphens/>
        <w:ind w:firstLine="709"/>
        <w:jc w:val="both"/>
        <w:rPr>
          <w:rFonts w:ascii="Times New Roman" w:hAnsi="Times New Roman" w:cs="Times New Roman"/>
          <w:color w:val="auto"/>
          <w:spacing w:val="-4"/>
          <w:sz w:val="28"/>
          <w:szCs w:val="28"/>
        </w:rPr>
      </w:pPr>
      <w:r w:rsidRPr="00CC5E8D">
        <w:rPr>
          <w:rFonts w:ascii="Times New Roman" w:hAnsi="Times New Roman" w:cs="Times New Roman"/>
          <w:color w:val="auto"/>
          <w:spacing w:val="-4"/>
          <w:sz w:val="28"/>
          <w:szCs w:val="28"/>
        </w:rPr>
        <w:t xml:space="preserve">- отчет о расходах, в целях </w:t>
      </w:r>
      <w:proofErr w:type="spellStart"/>
      <w:r w:rsidRPr="00CC5E8D">
        <w:rPr>
          <w:rFonts w:ascii="Times New Roman" w:hAnsi="Times New Roman" w:cs="Times New Roman"/>
          <w:color w:val="auto"/>
          <w:spacing w:val="-4"/>
          <w:sz w:val="28"/>
          <w:szCs w:val="28"/>
        </w:rPr>
        <w:t>софинансирования</w:t>
      </w:r>
      <w:proofErr w:type="spellEnd"/>
      <w:r w:rsidRPr="00CC5E8D">
        <w:rPr>
          <w:rFonts w:ascii="Times New Roman" w:hAnsi="Times New Roman" w:cs="Times New Roman"/>
          <w:color w:val="auto"/>
          <w:spacing w:val="-4"/>
          <w:sz w:val="28"/>
          <w:szCs w:val="28"/>
        </w:rPr>
        <w:t xml:space="preserve"> которых предоставляется субсидия, по форме согласно приложению 5 к типовой форме </w:t>
      </w:r>
      <w:r w:rsidRPr="00CC5E8D">
        <w:rPr>
          <w:rFonts w:ascii="Times New Roman" w:hAnsi="Times New Roman" w:cs="Times New Roman"/>
          <w:color w:val="auto"/>
          <w:sz w:val="28"/>
          <w:szCs w:val="28"/>
        </w:rPr>
        <w:t>соглашения</w:t>
      </w:r>
      <w:r w:rsidRPr="00CC5E8D">
        <w:rPr>
          <w:rFonts w:ascii="Times New Roman" w:hAnsi="Times New Roman" w:cs="Times New Roman"/>
          <w:color w:val="auto"/>
          <w:spacing w:val="-4"/>
          <w:sz w:val="28"/>
          <w:szCs w:val="28"/>
        </w:rPr>
        <w:t xml:space="preserve"> – не позднее 15</w:t>
      </w:r>
      <w:r w:rsidR="003D55EB" w:rsidRPr="00CC5E8D">
        <w:rPr>
          <w:rFonts w:ascii="Times New Roman" w:hAnsi="Times New Roman" w:cs="Times New Roman"/>
          <w:color w:val="auto"/>
          <w:spacing w:val="-4"/>
          <w:sz w:val="28"/>
          <w:szCs w:val="28"/>
        </w:rPr>
        <w:t>-го</w:t>
      </w:r>
      <w:r w:rsidRPr="00CC5E8D">
        <w:rPr>
          <w:rFonts w:ascii="Times New Roman" w:hAnsi="Times New Roman" w:cs="Times New Roman"/>
          <w:color w:val="auto"/>
          <w:spacing w:val="-4"/>
          <w:sz w:val="28"/>
          <w:szCs w:val="28"/>
        </w:rPr>
        <w:t xml:space="preserve"> числа месяца, следующего за кварталом, в котором была получена субсидия;</w:t>
      </w:r>
    </w:p>
    <w:p w14:paraId="3CF31E1A" w14:textId="77777777"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pacing w:val="-4"/>
          <w:sz w:val="28"/>
          <w:szCs w:val="28"/>
        </w:rPr>
        <w:t xml:space="preserve">- отчет о достижении значений результатов использования субсидии по состоянию на 31 декабря отчетного финансового года, в котором была получена субсидия, по форме согласно приложению 6 к типовой форме </w:t>
      </w:r>
      <w:r w:rsidRPr="00CC5E8D">
        <w:rPr>
          <w:rFonts w:ascii="Times New Roman" w:hAnsi="Times New Roman" w:cs="Times New Roman"/>
          <w:color w:val="auto"/>
          <w:sz w:val="28"/>
          <w:szCs w:val="28"/>
        </w:rPr>
        <w:t>соглашения </w:t>
      </w:r>
      <w:r w:rsidRPr="00CC5E8D">
        <w:rPr>
          <w:rFonts w:ascii="Times New Roman" w:hAnsi="Times New Roman" w:cs="Times New Roman"/>
          <w:color w:val="auto"/>
          <w:spacing w:val="-4"/>
          <w:sz w:val="28"/>
          <w:szCs w:val="28"/>
        </w:rPr>
        <w:t>– не позднее 15 января года, следующего за отчетным финансовым годом.</w:t>
      </w:r>
    </w:p>
    <w:p w14:paraId="3B1941C4" w14:textId="57B78A8A" w:rsidR="005C22C2" w:rsidRPr="00CC5E8D" w:rsidRDefault="005C22C2" w:rsidP="000604CC">
      <w:pPr>
        <w:pStyle w:val="Default"/>
        <w:suppressAutoHyphens/>
        <w:ind w:firstLine="708"/>
        <w:jc w:val="both"/>
        <w:rPr>
          <w:color w:val="auto"/>
          <w:sz w:val="28"/>
          <w:szCs w:val="28"/>
        </w:rPr>
      </w:pPr>
      <w:r w:rsidRPr="00CC5E8D">
        <w:rPr>
          <w:color w:val="auto"/>
          <w:sz w:val="28"/>
          <w:szCs w:val="28"/>
        </w:rPr>
        <w:t xml:space="preserve">16. Оценка степени достижения результата и эффективности использования </w:t>
      </w:r>
      <w:r w:rsidRPr="00CC5E8D">
        <w:rPr>
          <w:rFonts w:eastAsiaTheme="minorEastAsia"/>
          <w:color w:val="auto"/>
          <w:sz w:val="28"/>
          <w:szCs w:val="28"/>
        </w:rPr>
        <w:t>субсидии</w:t>
      </w:r>
      <w:r w:rsidRPr="00CC5E8D">
        <w:rPr>
          <w:color w:val="auto"/>
          <w:sz w:val="28"/>
          <w:szCs w:val="28"/>
        </w:rPr>
        <w:t xml:space="preserve"> осуществляется министерством ежегодно на основании отчетов, указанных в пункте 1</w:t>
      </w:r>
      <w:r w:rsidR="001D117D" w:rsidRPr="00CC5E8D">
        <w:rPr>
          <w:color w:val="auto"/>
          <w:sz w:val="28"/>
          <w:szCs w:val="28"/>
        </w:rPr>
        <w:t>5</w:t>
      </w:r>
      <w:r w:rsidRPr="00CC5E8D">
        <w:rPr>
          <w:color w:val="auto"/>
          <w:sz w:val="28"/>
          <w:szCs w:val="28"/>
        </w:rPr>
        <w:t xml:space="preserve"> настоящего Порядка, представляемых </w:t>
      </w:r>
      <w:r w:rsidRPr="00CC5E8D">
        <w:rPr>
          <w:rFonts w:eastAsiaTheme="minorEastAsia"/>
          <w:color w:val="auto"/>
          <w:sz w:val="28"/>
          <w:szCs w:val="28"/>
        </w:rPr>
        <w:t>органами местного самоуправления муниципальных образований</w:t>
      </w:r>
      <w:r w:rsidRPr="00CC5E8D">
        <w:rPr>
          <w:color w:val="auto"/>
          <w:sz w:val="28"/>
          <w:szCs w:val="28"/>
        </w:rPr>
        <w:t xml:space="preserve"> области. </w:t>
      </w:r>
    </w:p>
    <w:p w14:paraId="52FCD152" w14:textId="77777777" w:rsidR="005C22C2" w:rsidRPr="00CC5E8D" w:rsidRDefault="005C22C2" w:rsidP="000604CC">
      <w:pPr>
        <w:pStyle w:val="Default"/>
        <w:suppressAutoHyphens/>
        <w:jc w:val="both"/>
        <w:rPr>
          <w:color w:val="auto"/>
          <w:sz w:val="28"/>
          <w:szCs w:val="28"/>
        </w:rPr>
      </w:pPr>
      <w:r w:rsidRPr="00CC5E8D">
        <w:rPr>
          <w:color w:val="auto"/>
          <w:sz w:val="28"/>
          <w:szCs w:val="28"/>
        </w:rPr>
        <w:tab/>
        <w:t>Степень достижения результата использования субсидии (R) рассчитывается по формуле:</w:t>
      </w:r>
    </w:p>
    <w:p w14:paraId="47F71DD1" w14:textId="77777777" w:rsidR="005C22C2" w:rsidRPr="00CC5E8D" w:rsidRDefault="005C22C2" w:rsidP="000604CC">
      <w:pPr>
        <w:pStyle w:val="Default"/>
        <w:suppressAutoHyphens/>
        <w:jc w:val="both"/>
        <w:rPr>
          <w:color w:val="auto"/>
          <w:sz w:val="28"/>
          <w:szCs w:val="28"/>
        </w:rPr>
      </w:pPr>
      <w:r w:rsidRPr="00CC5E8D">
        <w:rPr>
          <w:color w:val="auto"/>
          <w:sz w:val="28"/>
          <w:szCs w:val="28"/>
        </w:rPr>
        <w:t xml:space="preserve"> </w:t>
      </w:r>
    </w:p>
    <w:p w14:paraId="6E3FAB65" w14:textId="77777777" w:rsidR="005C22C2" w:rsidRPr="00CC5E8D" w:rsidRDefault="005C22C2" w:rsidP="000604CC">
      <w:pPr>
        <w:pStyle w:val="Default"/>
        <w:suppressAutoHyphens/>
        <w:jc w:val="center"/>
        <w:rPr>
          <w:color w:val="auto"/>
          <w:sz w:val="28"/>
          <w:szCs w:val="28"/>
        </w:rPr>
      </w:pPr>
      <w:r w:rsidRPr="00CC5E8D">
        <w:rPr>
          <w:color w:val="auto"/>
          <w:sz w:val="28"/>
          <w:szCs w:val="28"/>
        </w:rPr>
        <w:t xml:space="preserve">R = </w:t>
      </w:r>
      <w:r w:rsidRPr="00CC5E8D">
        <w:rPr>
          <w:color w:val="auto"/>
          <w:sz w:val="28"/>
          <w:szCs w:val="28"/>
          <w:lang w:val="en-US"/>
        </w:rPr>
        <w:t>T</w:t>
      </w:r>
      <w:r w:rsidRPr="00CC5E8D">
        <w:rPr>
          <w:color w:val="auto"/>
          <w:sz w:val="28"/>
          <w:szCs w:val="28"/>
        </w:rPr>
        <w:t>/</w:t>
      </w:r>
      <w:r w:rsidRPr="00CC5E8D">
        <w:rPr>
          <w:color w:val="auto"/>
          <w:sz w:val="28"/>
          <w:szCs w:val="28"/>
          <w:lang w:val="en-US"/>
        </w:rPr>
        <w:t>S</w:t>
      </w:r>
      <w:r w:rsidRPr="00CC5E8D">
        <w:rPr>
          <w:color w:val="auto"/>
          <w:sz w:val="28"/>
          <w:szCs w:val="28"/>
        </w:rPr>
        <w:t>,</w:t>
      </w:r>
    </w:p>
    <w:p w14:paraId="1B9F450B" w14:textId="77777777" w:rsidR="005C22C2" w:rsidRPr="00CC5E8D" w:rsidRDefault="005C22C2" w:rsidP="000604CC">
      <w:pPr>
        <w:pStyle w:val="Default"/>
        <w:suppressAutoHyphens/>
        <w:jc w:val="both"/>
        <w:rPr>
          <w:color w:val="auto"/>
          <w:sz w:val="28"/>
          <w:szCs w:val="28"/>
        </w:rPr>
      </w:pPr>
      <w:r w:rsidRPr="00CC5E8D">
        <w:rPr>
          <w:color w:val="auto"/>
          <w:sz w:val="28"/>
          <w:szCs w:val="28"/>
        </w:rPr>
        <w:t xml:space="preserve">где: </w:t>
      </w:r>
    </w:p>
    <w:p w14:paraId="48287A82" w14:textId="77777777" w:rsidR="005C22C2" w:rsidRPr="00CC5E8D" w:rsidRDefault="005C22C2" w:rsidP="000604CC">
      <w:pPr>
        <w:pStyle w:val="Default"/>
        <w:suppressAutoHyphens/>
        <w:ind w:firstLine="709"/>
        <w:jc w:val="both"/>
        <w:rPr>
          <w:color w:val="auto"/>
          <w:sz w:val="28"/>
          <w:szCs w:val="28"/>
        </w:rPr>
      </w:pPr>
      <w:r w:rsidRPr="00CC5E8D">
        <w:rPr>
          <w:color w:val="auto"/>
          <w:sz w:val="28"/>
          <w:szCs w:val="28"/>
          <w:lang w:val="en-US"/>
        </w:rPr>
        <w:t>T</w:t>
      </w:r>
      <w:r w:rsidRPr="00CC5E8D">
        <w:rPr>
          <w:color w:val="auto"/>
          <w:sz w:val="28"/>
          <w:szCs w:val="28"/>
        </w:rPr>
        <w:t xml:space="preserve"> – </w:t>
      </w:r>
      <w:proofErr w:type="gramStart"/>
      <w:r w:rsidRPr="00CC5E8D">
        <w:rPr>
          <w:color w:val="auto"/>
          <w:sz w:val="28"/>
          <w:szCs w:val="28"/>
        </w:rPr>
        <w:t>фактическое</w:t>
      </w:r>
      <w:proofErr w:type="gramEnd"/>
      <w:r w:rsidRPr="00CC5E8D">
        <w:rPr>
          <w:color w:val="auto"/>
          <w:sz w:val="28"/>
          <w:szCs w:val="28"/>
        </w:rPr>
        <w:t xml:space="preserve"> значение результата использования субсидии; </w:t>
      </w:r>
    </w:p>
    <w:p w14:paraId="53F099F4" w14:textId="77777777" w:rsidR="005C22C2" w:rsidRPr="00CC5E8D" w:rsidRDefault="005C22C2" w:rsidP="000604CC">
      <w:pPr>
        <w:pStyle w:val="Default"/>
        <w:suppressAutoHyphens/>
        <w:ind w:firstLine="709"/>
        <w:jc w:val="both"/>
        <w:rPr>
          <w:color w:val="auto"/>
          <w:sz w:val="28"/>
          <w:szCs w:val="28"/>
        </w:rPr>
      </w:pPr>
      <w:r w:rsidRPr="00CC5E8D">
        <w:rPr>
          <w:color w:val="auto"/>
          <w:sz w:val="28"/>
          <w:szCs w:val="28"/>
          <w:lang w:val="en-US"/>
        </w:rPr>
        <w:t>S</w:t>
      </w:r>
      <w:r w:rsidRPr="00CC5E8D">
        <w:rPr>
          <w:color w:val="auto"/>
          <w:sz w:val="28"/>
          <w:szCs w:val="28"/>
        </w:rPr>
        <w:t xml:space="preserve"> – </w:t>
      </w:r>
      <w:proofErr w:type="gramStart"/>
      <w:r w:rsidRPr="00CC5E8D">
        <w:rPr>
          <w:color w:val="auto"/>
          <w:sz w:val="28"/>
          <w:szCs w:val="28"/>
        </w:rPr>
        <w:t>плановое</w:t>
      </w:r>
      <w:proofErr w:type="gramEnd"/>
      <w:r w:rsidRPr="00CC5E8D">
        <w:rPr>
          <w:color w:val="auto"/>
          <w:sz w:val="28"/>
          <w:szCs w:val="28"/>
        </w:rPr>
        <w:t xml:space="preserve"> значение результата использования субсидии. </w:t>
      </w:r>
    </w:p>
    <w:p w14:paraId="504EFF7B" w14:textId="77777777" w:rsidR="005C22C2" w:rsidRPr="00CC5E8D" w:rsidRDefault="005C22C2" w:rsidP="000604CC">
      <w:pPr>
        <w:pStyle w:val="Default"/>
        <w:suppressAutoHyphens/>
        <w:ind w:firstLine="709"/>
        <w:jc w:val="both"/>
        <w:rPr>
          <w:color w:val="auto"/>
          <w:sz w:val="28"/>
          <w:szCs w:val="28"/>
        </w:rPr>
      </w:pPr>
      <w:r w:rsidRPr="00CC5E8D">
        <w:rPr>
          <w:color w:val="auto"/>
          <w:sz w:val="28"/>
          <w:szCs w:val="28"/>
        </w:rPr>
        <w:t>Эффективность использования субсидии (</w:t>
      </w:r>
      <w:r w:rsidRPr="00CC5E8D">
        <w:rPr>
          <w:color w:val="auto"/>
          <w:sz w:val="28"/>
          <w:szCs w:val="28"/>
          <w:lang w:val="en-US"/>
        </w:rPr>
        <w:t>F</w:t>
      </w:r>
      <w:r w:rsidRPr="00CC5E8D">
        <w:rPr>
          <w:color w:val="auto"/>
          <w:sz w:val="28"/>
          <w:szCs w:val="28"/>
        </w:rPr>
        <w:t xml:space="preserve">) рассчитывается по формуле: </w:t>
      </w:r>
    </w:p>
    <w:p w14:paraId="01ABE35C" w14:textId="77777777" w:rsidR="005C22C2" w:rsidRPr="00CC5E8D" w:rsidRDefault="005C22C2" w:rsidP="000604CC">
      <w:pPr>
        <w:pStyle w:val="Default"/>
        <w:suppressAutoHyphens/>
        <w:jc w:val="both"/>
        <w:rPr>
          <w:color w:val="auto"/>
          <w:sz w:val="28"/>
          <w:szCs w:val="28"/>
        </w:rPr>
      </w:pPr>
    </w:p>
    <w:p w14:paraId="3A3DF373" w14:textId="77777777" w:rsidR="005C22C2" w:rsidRPr="00CC5E8D" w:rsidRDefault="005C22C2" w:rsidP="000604CC">
      <w:pPr>
        <w:pStyle w:val="Default"/>
        <w:suppressAutoHyphens/>
        <w:jc w:val="center"/>
        <w:rPr>
          <w:color w:val="auto"/>
          <w:sz w:val="28"/>
          <w:szCs w:val="28"/>
        </w:rPr>
      </w:pPr>
      <w:r w:rsidRPr="00CC5E8D">
        <w:rPr>
          <w:color w:val="auto"/>
          <w:sz w:val="28"/>
          <w:szCs w:val="28"/>
          <w:lang w:val="en-US"/>
        </w:rPr>
        <w:t>F</w:t>
      </w:r>
      <w:r w:rsidRPr="00CC5E8D">
        <w:rPr>
          <w:color w:val="auto"/>
          <w:sz w:val="28"/>
          <w:szCs w:val="28"/>
        </w:rPr>
        <w:t xml:space="preserve"> = R × (</w:t>
      </w:r>
      <w:r w:rsidRPr="00CC5E8D">
        <w:rPr>
          <w:color w:val="auto"/>
          <w:sz w:val="28"/>
          <w:szCs w:val="28"/>
          <w:lang w:val="en-US"/>
        </w:rPr>
        <w:t>V</w:t>
      </w:r>
      <w:r w:rsidRPr="00CC5E8D">
        <w:rPr>
          <w:color w:val="auto"/>
          <w:sz w:val="28"/>
          <w:szCs w:val="28"/>
          <w:vertAlign w:val="subscript"/>
        </w:rPr>
        <w:t>п</w:t>
      </w:r>
      <w:r w:rsidRPr="00CC5E8D">
        <w:rPr>
          <w:color w:val="auto"/>
          <w:sz w:val="28"/>
          <w:szCs w:val="28"/>
        </w:rPr>
        <w:t>/</w:t>
      </w:r>
      <w:r w:rsidRPr="00CC5E8D">
        <w:rPr>
          <w:color w:val="auto"/>
          <w:sz w:val="28"/>
          <w:szCs w:val="28"/>
          <w:lang w:val="en-US"/>
        </w:rPr>
        <w:t>V</w:t>
      </w:r>
      <w:r w:rsidRPr="00CC5E8D">
        <w:rPr>
          <w:color w:val="auto"/>
          <w:sz w:val="28"/>
          <w:szCs w:val="28"/>
          <w:vertAlign w:val="subscript"/>
        </w:rPr>
        <w:t>ф</w:t>
      </w:r>
      <w:r w:rsidRPr="00CC5E8D">
        <w:rPr>
          <w:color w:val="auto"/>
          <w:sz w:val="28"/>
          <w:szCs w:val="28"/>
        </w:rPr>
        <w:t>) × 100 %,</w:t>
      </w:r>
    </w:p>
    <w:p w14:paraId="75B15100" w14:textId="77777777" w:rsidR="005C22C2" w:rsidRPr="00CC5E8D" w:rsidRDefault="005C22C2" w:rsidP="000604CC">
      <w:pPr>
        <w:pStyle w:val="Default"/>
        <w:suppressAutoHyphens/>
        <w:jc w:val="both"/>
        <w:rPr>
          <w:color w:val="auto"/>
          <w:sz w:val="28"/>
          <w:szCs w:val="28"/>
        </w:rPr>
      </w:pPr>
      <w:r w:rsidRPr="00CC5E8D">
        <w:rPr>
          <w:color w:val="auto"/>
          <w:sz w:val="28"/>
          <w:szCs w:val="28"/>
        </w:rPr>
        <w:t xml:space="preserve">где: </w:t>
      </w:r>
    </w:p>
    <w:p w14:paraId="2E7D761F" w14:textId="77777777" w:rsidR="005C22C2" w:rsidRPr="00CC5E8D" w:rsidRDefault="005C22C2" w:rsidP="000604CC">
      <w:pPr>
        <w:pStyle w:val="Default"/>
        <w:suppressAutoHyphens/>
        <w:ind w:firstLine="709"/>
        <w:jc w:val="both"/>
        <w:rPr>
          <w:color w:val="auto"/>
          <w:sz w:val="28"/>
          <w:szCs w:val="28"/>
        </w:rPr>
      </w:pPr>
      <w:r w:rsidRPr="00CC5E8D">
        <w:rPr>
          <w:color w:val="auto"/>
          <w:sz w:val="28"/>
          <w:szCs w:val="28"/>
        </w:rPr>
        <w:t xml:space="preserve">R – степень достижения результата использования субсидии; </w:t>
      </w:r>
    </w:p>
    <w:p w14:paraId="1E294653" w14:textId="77777777" w:rsidR="005C22C2" w:rsidRPr="00CC5E8D" w:rsidRDefault="005C22C2" w:rsidP="000604CC">
      <w:pPr>
        <w:pStyle w:val="Default"/>
        <w:suppressAutoHyphens/>
        <w:ind w:firstLine="709"/>
        <w:jc w:val="both"/>
        <w:rPr>
          <w:color w:val="auto"/>
          <w:sz w:val="28"/>
          <w:szCs w:val="28"/>
        </w:rPr>
      </w:pPr>
      <w:r w:rsidRPr="00CC5E8D">
        <w:rPr>
          <w:color w:val="auto"/>
          <w:sz w:val="28"/>
          <w:szCs w:val="28"/>
          <w:lang w:val="en-US"/>
        </w:rPr>
        <w:t>V</w:t>
      </w:r>
      <w:r w:rsidRPr="00CC5E8D">
        <w:rPr>
          <w:color w:val="auto"/>
          <w:sz w:val="28"/>
          <w:szCs w:val="28"/>
          <w:vertAlign w:val="subscript"/>
        </w:rPr>
        <w:t>п</w:t>
      </w:r>
      <w:r w:rsidRPr="00CC5E8D">
        <w:rPr>
          <w:color w:val="auto"/>
          <w:sz w:val="28"/>
          <w:szCs w:val="28"/>
        </w:rPr>
        <w:t xml:space="preserve"> – плановый объем финансирования субсидии, предусмотренный </w:t>
      </w:r>
      <w:r w:rsidRPr="00CC5E8D">
        <w:rPr>
          <w:rFonts w:eastAsiaTheme="minorEastAsia"/>
          <w:color w:val="auto"/>
          <w:sz w:val="28"/>
          <w:szCs w:val="28"/>
        </w:rPr>
        <w:t>бюджету муниципального образования области</w:t>
      </w:r>
      <w:r w:rsidRPr="00CC5E8D">
        <w:rPr>
          <w:color w:val="auto"/>
          <w:sz w:val="28"/>
          <w:szCs w:val="28"/>
        </w:rPr>
        <w:t xml:space="preserve">; </w:t>
      </w:r>
    </w:p>
    <w:p w14:paraId="307BA76F" w14:textId="77777777" w:rsidR="005C22C2" w:rsidRPr="00CC5E8D" w:rsidRDefault="005C22C2" w:rsidP="000604CC">
      <w:pPr>
        <w:pStyle w:val="Default"/>
        <w:suppressAutoHyphens/>
        <w:ind w:firstLine="709"/>
        <w:jc w:val="both"/>
        <w:rPr>
          <w:color w:val="auto"/>
          <w:sz w:val="28"/>
          <w:szCs w:val="28"/>
        </w:rPr>
      </w:pPr>
      <w:r w:rsidRPr="00CC5E8D">
        <w:rPr>
          <w:color w:val="auto"/>
          <w:sz w:val="28"/>
          <w:szCs w:val="28"/>
          <w:lang w:val="en-US"/>
        </w:rPr>
        <w:t>V</w:t>
      </w:r>
      <w:r w:rsidRPr="00CC5E8D">
        <w:rPr>
          <w:color w:val="auto"/>
          <w:sz w:val="28"/>
          <w:szCs w:val="28"/>
          <w:vertAlign w:val="subscript"/>
        </w:rPr>
        <w:t>ф</w:t>
      </w:r>
      <w:r w:rsidRPr="00CC5E8D">
        <w:rPr>
          <w:color w:val="auto"/>
          <w:sz w:val="28"/>
          <w:szCs w:val="28"/>
        </w:rPr>
        <w:t xml:space="preserve"> – фактический объем финансирования субсидии, освоенный муниципальным образованием области. </w:t>
      </w:r>
    </w:p>
    <w:p w14:paraId="12D31988" w14:textId="77777777" w:rsidR="005C22C2" w:rsidRPr="00CC5E8D" w:rsidRDefault="005C22C2" w:rsidP="000604CC">
      <w:pPr>
        <w:pStyle w:val="Default"/>
        <w:suppressAutoHyphens/>
        <w:jc w:val="both"/>
        <w:rPr>
          <w:color w:val="auto"/>
          <w:sz w:val="28"/>
          <w:szCs w:val="28"/>
        </w:rPr>
      </w:pPr>
      <w:r w:rsidRPr="00CC5E8D">
        <w:rPr>
          <w:color w:val="auto"/>
          <w:sz w:val="28"/>
          <w:szCs w:val="28"/>
        </w:rPr>
        <w:tab/>
        <w:t xml:space="preserve">Эффективность использования субсидии при значении показателя 90 процентов и более признается высокой, </w:t>
      </w:r>
      <w:r w:rsidRPr="00CC5E8D">
        <w:rPr>
          <w:rFonts w:eastAsiaTheme="minorEastAsia"/>
          <w:color w:val="auto"/>
          <w:sz w:val="28"/>
          <w:szCs w:val="28"/>
        </w:rPr>
        <w:t xml:space="preserve">при значении до 90 процентов </w:t>
      </w:r>
      <w:r w:rsidRPr="00CC5E8D">
        <w:rPr>
          <w:color w:val="auto"/>
          <w:sz w:val="28"/>
          <w:szCs w:val="28"/>
        </w:rPr>
        <w:t>–</w:t>
      </w:r>
      <w:r w:rsidRPr="00CC5E8D">
        <w:rPr>
          <w:rFonts w:eastAsiaTheme="minorEastAsia"/>
          <w:color w:val="auto"/>
          <w:sz w:val="28"/>
          <w:szCs w:val="28"/>
        </w:rPr>
        <w:t xml:space="preserve"> низкой. </w:t>
      </w:r>
    </w:p>
    <w:p w14:paraId="24EC0613" w14:textId="2DF1B962"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17. В случае если муниципальным образованием области по состоянию на 31 декабря года предоставления субсидии не достигнуты результаты использования субсидии, предусмотренные соглашением, и в срок до 15 января года, следующего за годом предоставления субсидии, указанные нарушения не устранены, муниципальное образование области в срок до 01 апреля года, следующего за годом предоставления субсидии, должно вернуть в доход областного бюджета средства в объеме, определяемом по формуле</w:t>
      </w:r>
      <w:r w:rsidR="003D55EB" w:rsidRPr="00CC5E8D">
        <w:rPr>
          <w:rFonts w:ascii="Times New Roman" w:hAnsi="Times New Roman" w:cs="Times New Roman"/>
          <w:sz w:val="28"/>
          <w:szCs w:val="28"/>
        </w:rPr>
        <w:t xml:space="preserve"> (</w:t>
      </w:r>
      <w:proofErr w:type="spellStart"/>
      <w:r w:rsidR="003D55EB" w:rsidRPr="00CC5E8D">
        <w:rPr>
          <w:rFonts w:ascii="Times New Roman" w:hAnsi="Times New Roman" w:cs="Times New Roman"/>
          <w:sz w:val="28"/>
          <w:szCs w:val="28"/>
        </w:rPr>
        <w:t>V</w:t>
      </w:r>
      <w:r w:rsidR="003D55EB" w:rsidRPr="00CC5E8D">
        <w:rPr>
          <w:rFonts w:ascii="Times New Roman" w:hAnsi="Times New Roman" w:cs="Times New Roman"/>
          <w:sz w:val="28"/>
          <w:szCs w:val="28"/>
          <w:vertAlign w:val="subscript"/>
        </w:rPr>
        <w:t>возврата</w:t>
      </w:r>
      <w:proofErr w:type="spellEnd"/>
      <w:r w:rsidR="003D55EB" w:rsidRPr="00CC5E8D">
        <w:rPr>
          <w:rFonts w:ascii="Times New Roman" w:hAnsi="Times New Roman" w:cs="Times New Roman"/>
          <w:sz w:val="28"/>
          <w:szCs w:val="28"/>
        </w:rPr>
        <w:t>)</w:t>
      </w:r>
      <w:r w:rsidRPr="00CC5E8D">
        <w:rPr>
          <w:rFonts w:ascii="Times New Roman" w:hAnsi="Times New Roman" w:cs="Times New Roman"/>
          <w:sz w:val="28"/>
          <w:szCs w:val="28"/>
        </w:rPr>
        <w:t>:</w:t>
      </w:r>
    </w:p>
    <w:p w14:paraId="0DB1D428"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p>
    <w:p w14:paraId="7A24C06B" w14:textId="77777777" w:rsidR="008B045F" w:rsidRPr="00CC5E8D" w:rsidRDefault="008B045F" w:rsidP="000604CC">
      <w:pPr>
        <w:pStyle w:val="ConsPlusNormal"/>
        <w:widowControl/>
        <w:tabs>
          <w:tab w:val="left" w:pos="709"/>
        </w:tabs>
        <w:suppressAutoHyphens/>
        <w:jc w:val="center"/>
        <w:rPr>
          <w:rFonts w:ascii="Times New Roman" w:hAnsi="Times New Roman" w:cs="Times New Roman"/>
          <w:sz w:val="28"/>
          <w:szCs w:val="28"/>
        </w:rPr>
      </w:pPr>
      <w:proofErr w:type="spellStart"/>
      <w:r w:rsidRPr="00CC5E8D">
        <w:rPr>
          <w:rFonts w:ascii="Times New Roman" w:hAnsi="Times New Roman" w:cs="Times New Roman"/>
          <w:sz w:val="28"/>
          <w:szCs w:val="28"/>
        </w:rPr>
        <w:t>V</w:t>
      </w:r>
      <w:r w:rsidRPr="00CC5E8D">
        <w:rPr>
          <w:rFonts w:ascii="Times New Roman" w:hAnsi="Times New Roman" w:cs="Times New Roman"/>
          <w:sz w:val="28"/>
          <w:szCs w:val="28"/>
          <w:vertAlign w:val="subscript"/>
        </w:rPr>
        <w:t>возврата</w:t>
      </w:r>
      <w:proofErr w:type="spellEnd"/>
      <w:r w:rsidRPr="00CC5E8D">
        <w:rPr>
          <w:rFonts w:ascii="Times New Roman" w:hAnsi="Times New Roman" w:cs="Times New Roman"/>
          <w:sz w:val="28"/>
          <w:szCs w:val="28"/>
        </w:rPr>
        <w:t xml:space="preserve"> = (</w:t>
      </w:r>
      <w:proofErr w:type="spellStart"/>
      <w:r w:rsidRPr="00CC5E8D">
        <w:rPr>
          <w:rFonts w:ascii="Times New Roman" w:hAnsi="Times New Roman" w:cs="Times New Roman"/>
          <w:sz w:val="28"/>
          <w:szCs w:val="28"/>
        </w:rPr>
        <w:t>V</w:t>
      </w:r>
      <w:r w:rsidRPr="00CC5E8D">
        <w:rPr>
          <w:rFonts w:ascii="Times New Roman" w:hAnsi="Times New Roman" w:cs="Times New Roman"/>
          <w:sz w:val="28"/>
          <w:szCs w:val="28"/>
          <w:vertAlign w:val="subscript"/>
        </w:rPr>
        <w:t>субсидии</w:t>
      </w:r>
      <w:proofErr w:type="spellEnd"/>
      <w:r w:rsidRPr="00CC5E8D">
        <w:rPr>
          <w:rFonts w:ascii="Times New Roman" w:hAnsi="Times New Roman" w:cs="Times New Roman"/>
          <w:sz w:val="28"/>
          <w:szCs w:val="28"/>
        </w:rPr>
        <w:t xml:space="preserve"> × k × m / n) × 0,1,</w:t>
      </w:r>
    </w:p>
    <w:p w14:paraId="6EF6CA6B" w14:textId="77777777" w:rsidR="008B045F" w:rsidRPr="00CC5E8D" w:rsidRDefault="008B045F" w:rsidP="000604CC">
      <w:pPr>
        <w:pStyle w:val="ConsPlusNormal"/>
        <w:widowControl/>
        <w:tabs>
          <w:tab w:val="left" w:pos="709"/>
        </w:tabs>
        <w:suppressAutoHyphens/>
        <w:jc w:val="both"/>
        <w:rPr>
          <w:rFonts w:ascii="Times New Roman" w:hAnsi="Times New Roman" w:cs="Times New Roman"/>
          <w:sz w:val="28"/>
          <w:szCs w:val="28"/>
        </w:rPr>
      </w:pPr>
      <w:r w:rsidRPr="00CC5E8D">
        <w:rPr>
          <w:rFonts w:ascii="Times New Roman" w:hAnsi="Times New Roman" w:cs="Times New Roman"/>
          <w:sz w:val="28"/>
          <w:szCs w:val="28"/>
        </w:rPr>
        <w:t>где:</w:t>
      </w:r>
    </w:p>
    <w:p w14:paraId="0CC06D53"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proofErr w:type="spellStart"/>
      <w:r w:rsidRPr="00CC5E8D">
        <w:rPr>
          <w:rFonts w:ascii="Times New Roman" w:hAnsi="Times New Roman" w:cs="Times New Roman"/>
          <w:sz w:val="28"/>
          <w:szCs w:val="28"/>
        </w:rPr>
        <w:t>V</w:t>
      </w:r>
      <w:r w:rsidRPr="00CC5E8D">
        <w:rPr>
          <w:rFonts w:ascii="Times New Roman" w:hAnsi="Times New Roman" w:cs="Times New Roman"/>
          <w:sz w:val="28"/>
          <w:szCs w:val="28"/>
          <w:vertAlign w:val="subscript"/>
        </w:rPr>
        <w:t>субсидии</w:t>
      </w:r>
      <w:proofErr w:type="spellEnd"/>
      <w:r w:rsidRPr="00CC5E8D">
        <w:rPr>
          <w:rFonts w:ascii="Times New Roman" w:hAnsi="Times New Roman" w:cs="Times New Roman"/>
          <w:sz w:val="28"/>
          <w:szCs w:val="28"/>
        </w:rPr>
        <w:t xml:space="preserve"> – размер субсидии, предоставленной местному бюджету в отчетном финансовом году, без учета размера остатка субсидии, не использованного по состоянию на 01 января текущего финансового года, потребность в котором не подтверждена министерством;</w:t>
      </w:r>
    </w:p>
    <w:p w14:paraId="4D2EC5C5"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lastRenderedPageBreak/>
        <w:t>k – коэффициент возврата субсидии;</w:t>
      </w:r>
    </w:p>
    <w:p w14:paraId="1665EE63"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m – количество результатов использования субсидии, по которым индекс, отражающий уровень </w:t>
      </w:r>
      <w:proofErr w:type="spellStart"/>
      <w:r w:rsidRPr="00CC5E8D">
        <w:rPr>
          <w:rFonts w:ascii="Times New Roman" w:hAnsi="Times New Roman" w:cs="Times New Roman"/>
          <w:sz w:val="28"/>
          <w:szCs w:val="28"/>
        </w:rPr>
        <w:t>недостижения</w:t>
      </w:r>
      <w:proofErr w:type="spellEnd"/>
      <w:r w:rsidRPr="00CC5E8D">
        <w:rPr>
          <w:rFonts w:ascii="Times New Roman" w:hAnsi="Times New Roman" w:cs="Times New Roman"/>
          <w:sz w:val="28"/>
          <w:szCs w:val="28"/>
        </w:rPr>
        <w:t xml:space="preserve"> i-</w:t>
      </w:r>
      <w:proofErr w:type="spellStart"/>
      <w:r w:rsidRPr="00CC5E8D">
        <w:rPr>
          <w:rFonts w:ascii="Times New Roman" w:hAnsi="Times New Roman" w:cs="Times New Roman"/>
          <w:sz w:val="28"/>
          <w:szCs w:val="28"/>
        </w:rPr>
        <w:t>го</w:t>
      </w:r>
      <w:proofErr w:type="spellEnd"/>
      <w:r w:rsidRPr="00CC5E8D">
        <w:rPr>
          <w:rFonts w:ascii="Times New Roman" w:hAnsi="Times New Roman" w:cs="Times New Roman"/>
          <w:sz w:val="28"/>
          <w:szCs w:val="28"/>
        </w:rPr>
        <w:t xml:space="preserve"> результата использования субсидии, имеет положительное значение (больше нуля);</w:t>
      </w:r>
    </w:p>
    <w:p w14:paraId="5F76FAF1"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n – общее количество результатов использования субсидии;</w:t>
      </w:r>
    </w:p>
    <w:p w14:paraId="7285EB7B"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0,1 – понижающий коэффициент суммы возврата субсидии.</w:t>
      </w:r>
    </w:p>
    <w:p w14:paraId="16A7B829"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Коэффициент возврата субсидии (k) рассчитывается по формуле:</w:t>
      </w:r>
    </w:p>
    <w:p w14:paraId="3B50B4B7" w14:textId="77777777" w:rsidR="008B045F" w:rsidRPr="00CC5E8D" w:rsidRDefault="008B045F" w:rsidP="000604CC">
      <w:pPr>
        <w:pStyle w:val="ConsPlusNormal"/>
        <w:widowControl/>
        <w:tabs>
          <w:tab w:val="left" w:pos="709"/>
        </w:tabs>
        <w:suppressAutoHyphens/>
        <w:ind w:firstLine="709"/>
        <w:jc w:val="center"/>
        <w:rPr>
          <w:rFonts w:ascii="Times New Roman" w:hAnsi="Times New Roman" w:cs="Times New Roman"/>
          <w:sz w:val="28"/>
          <w:szCs w:val="28"/>
        </w:rPr>
      </w:pPr>
    </w:p>
    <w:p w14:paraId="2231B6AF" w14:textId="77777777" w:rsidR="008B045F" w:rsidRPr="00CC5E8D" w:rsidRDefault="008B045F" w:rsidP="000604CC">
      <w:pPr>
        <w:pStyle w:val="ConsPlusNormal"/>
        <w:widowControl/>
        <w:tabs>
          <w:tab w:val="left" w:pos="709"/>
        </w:tabs>
        <w:suppressAutoHyphens/>
        <w:jc w:val="center"/>
        <w:rPr>
          <w:rFonts w:ascii="Times New Roman" w:hAnsi="Times New Roman" w:cs="Times New Roman"/>
          <w:sz w:val="28"/>
          <w:szCs w:val="28"/>
        </w:rPr>
      </w:pPr>
      <w:r w:rsidRPr="00CC5E8D">
        <w:rPr>
          <w:rFonts w:ascii="Times New Roman" w:hAnsi="Times New Roman" w:cs="Times New Roman"/>
          <w:sz w:val="28"/>
          <w:szCs w:val="28"/>
          <w:lang w:val="en-US"/>
        </w:rPr>
        <w:t>k</w:t>
      </w:r>
      <w:r w:rsidRPr="00CC5E8D">
        <w:rPr>
          <w:rFonts w:ascii="Times New Roman" w:hAnsi="Times New Roman" w:cs="Times New Roman"/>
          <w:sz w:val="28"/>
          <w:szCs w:val="28"/>
        </w:rPr>
        <w:t xml:space="preserve"> = ∑ </w:t>
      </w:r>
      <w:r w:rsidRPr="00CC5E8D">
        <w:rPr>
          <w:rFonts w:ascii="Times New Roman" w:hAnsi="Times New Roman" w:cs="Times New Roman"/>
          <w:sz w:val="28"/>
          <w:szCs w:val="28"/>
          <w:lang w:val="en-US"/>
        </w:rPr>
        <w:t>D</w:t>
      </w:r>
      <w:r w:rsidRPr="00CC5E8D">
        <w:rPr>
          <w:rFonts w:ascii="Times New Roman" w:hAnsi="Times New Roman" w:cs="Times New Roman"/>
          <w:sz w:val="28"/>
          <w:szCs w:val="28"/>
          <w:vertAlign w:val="subscript"/>
          <w:lang w:val="en-US"/>
        </w:rPr>
        <w:t>i</w:t>
      </w:r>
      <w:r w:rsidRPr="00CC5E8D">
        <w:rPr>
          <w:rFonts w:ascii="Times New Roman" w:hAnsi="Times New Roman" w:cs="Times New Roman"/>
          <w:sz w:val="28"/>
          <w:szCs w:val="28"/>
        </w:rPr>
        <w:t xml:space="preserve"> / </w:t>
      </w:r>
      <w:r w:rsidRPr="00CC5E8D">
        <w:rPr>
          <w:rFonts w:ascii="Times New Roman" w:hAnsi="Times New Roman" w:cs="Times New Roman"/>
          <w:sz w:val="28"/>
          <w:szCs w:val="28"/>
          <w:lang w:val="en-US"/>
        </w:rPr>
        <w:t>m</w:t>
      </w:r>
      <w:r w:rsidRPr="00CC5E8D">
        <w:rPr>
          <w:rFonts w:ascii="Times New Roman" w:hAnsi="Times New Roman" w:cs="Times New Roman"/>
          <w:sz w:val="28"/>
          <w:szCs w:val="28"/>
        </w:rPr>
        <w:t>,</w:t>
      </w:r>
    </w:p>
    <w:p w14:paraId="683A281F" w14:textId="77777777" w:rsidR="008B045F" w:rsidRPr="00CC5E8D" w:rsidRDefault="008B045F" w:rsidP="000604CC">
      <w:pPr>
        <w:pStyle w:val="ConsPlusNormal"/>
        <w:widowControl/>
        <w:tabs>
          <w:tab w:val="left" w:pos="709"/>
        </w:tabs>
        <w:suppressAutoHyphens/>
        <w:jc w:val="both"/>
        <w:rPr>
          <w:rFonts w:ascii="Times New Roman" w:hAnsi="Times New Roman" w:cs="Times New Roman"/>
          <w:sz w:val="28"/>
          <w:szCs w:val="28"/>
        </w:rPr>
      </w:pPr>
      <w:r w:rsidRPr="00CC5E8D">
        <w:rPr>
          <w:rFonts w:ascii="Times New Roman" w:hAnsi="Times New Roman" w:cs="Times New Roman"/>
          <w:sz w:val="28"/>
          <w:szCs w:val="28"/>
        </w:rPr>
        <w:t xml:space="preserve">где </w:t>
      </w:r>
      <w:proofErr w:type="spellStart"/>
      <w:r w:rsidRPr="00CC5E8D">
        <w:rPr>
          <w:rFonts w:ascii="Times New Roman" w:hAnsi="Times New Roman" w:cs="Times New Roman"/>
          <w:sz w:val="28"/>
          <w:szCs w:val="28"/>
        </w:rPr>
        <w:t>D</w:t>
      </w:r>
      <w:r w:rsidRPr="00CC5E8D">
        <w:rPr>
          <w:rFonts w:ascii="Times New Roman" w:hAnsi="Times New Roman" w:cs="Times New Roman"/>
          <w:sz w:val="28"/>
          <w:szCs w:val="28"/>
          <w:vertAlign w:val="subscript"/>
        </w:rPr>
        <w:t>i</w:t>
      </w:r>
      <w:proofErr w:type="spellEnd"/>
      <w:r w:rsidRPr="00CC5E8D">
        <w:rPr>
          <w:rFonts w:ascii="Times New Roman" w:hAnsi="Times New Roman" w:cs="Times New Roman"/>
          <w:sz w:val="28"/>
          <w:szCs w:val="28"/>
        </w:rPr>
        <w:t xml:space="preserve"> – индекс, отражающий уровень </w:t>
      </w:r>
      <w:proofErr w:type="spellStart"/>
      <w:r w:rsidRPr="00CC5E8D">
        <w:rPr>
          <w:rFonts w:ascii="Times New Roman" w:hAnsi="Times New Roman" w:cs="Times New Roman"/>
          <w:sz w:val="28"/>
          <w:szCs w:val="28"/>
        </w:rPr>
        <w:t>недостижения</w:t>
      </w:r>
      <w:proofErr w:type="spellEnd"/>
      <w:r w:rsidRPr="00CC5E8D">
        <w:rPr>
          <w:rFonts w:ascii="Times New Roman" w:hAnsi="Times New Roman" w:cs="Times New Roman"/>
          <w:sz w:val="28"/>
          <w:szCs w:val="28"/>
        </w:rPr>
        <w:t xml:space="preserve"> i-</w:t>
      </w:r>
      <w:proofErr w:type="spellStart"/>
      <w:r w:rsidRPr="00CC5E8D">
        <w:rPr>
          <w:rFonts w:ascii="Times New Roman" w:hAnsi="Times New Roman" w:cs="Times New Roman"/>
          <w:sz w:val="28"/>
          <w:szCs w:val="28"/>
        </w:rPr>
        <w:t>го</w:t>
      </w:r>
      <w:proofErr w:type="spellEnd"/>
      <w:r w:rsidRPr="00CC5E8D">
        <w:rPr>
          <w:rFonts w:ascii="Times New Roman" w:hAnsi="Times New Roman" w:cs="Times New Roman"/>
          <w:sz w:val="28"/>
          <w:szCs w:val="28"/>
        </w:rPr>
        <w:t xml:space="preserve"> результата использования субсидии.</w:t>
      </w:r>
    </w:p>
    <w:p w14:paraId="1A221138"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CC5E8D">
        <w:rPr>
          <w:rFonts w:ascii="Times New Roman" w:hAnsi="Times New Roman" w:cs="Times New Roman"/>
          <w:sz w:val="28"/>
          <w:szCs w:val="28"/>
        </w:rPr>
        <w:t>недостижения</w:t>
      </w:r>
      <w:proofErr w:type="spellEnd"/>
      <w:r w:rsidRPr="00CC5E8D">
        <w:rPr>
          <w:rFonts w:ascii="Times New Roman" w:hAnsi="Times New Roman" w:cs="Times New Roman"/>
          <w:sz w:val="28"/>
          <w:szCs w:val="28"/>
        </w:rPr>
        <w:t xml:space="preserve"> i</w:t>
      </w:r>
      <w:r w:rsidRPr="00CC5E8D">
        <w:rPr>
          <w:rFonts w:ascii="Times New Roman" w:hAnsi="Times New Roman" w:cs="Times New Roman"/>
          <w:sz w:val="28"/>
          <w:szCs w:val="28"/>
        </w:rPr>
        <w:noBreakHyphen/>
      </w:r>
      <w:proofErr w:type="spellStart"/>
      <w:r w:rsidRPr="00CC5E8D">
        <w:rPr>
          <w:rFonts w:ascii="Times New Roman" w:hAnsi="Times New Roman" w:cs="Times New Roman"/>
          <w:sz w:val="28"/>
          <w:szCs w:val="28"/>
        </w:rPr>
        <w:t>го</w:t>
      </w:r>
      <w:proofErr w:type="spellEnd"/>
      <w:r w:rsidRPr="00CC5E8D">
        <w:rPr>
          <w:rFonts w:ascii="Times New Roman" w:hAnsi="Times New Roman" w:cs="Times New Roman"/>
          <w:sz w:val="28"/>
          <w:szCs w:val="28"/>
        </w:rPr>
        <w:t> результата использования субсидии.</w:t>
      </w:r>
    </w:p>
    <w:p w14:paraId="27FB50A9"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Индекс, отражающий уровень </w:t>
      </w:r>
      <w:proofErr w:type="spellStart"/>
      <w:r w:rsidRPr="00CC5E8D">
        <w:rPr>
          <w:rFonts w:ascii="Times New Roman" w:hAnsi="Times New Roman" w:cs="Times New Roman"/>
          <w:sz w:val="28"/>
          <w:szCs w:val="28"/>
        </w:rPr>
        <w:t>недостижения</w:t>
      </w:r>
      <w:proofErr w:type="spellEnd"/>
      <w:r w:rsidRPr="00CC5E8D">
        <w:rPr>
          <w:rFonts w:ascii="Times New Roman" w:hAnsi="Times New Roman" w:cs="Times New Roman"/>
          <w:sz w:val="28"/>
          <w:szCs w:val="28"/>
        </w:rPr>
        <w:t xml:space="preserve"> i-</w:t>
      </w:r>
      <w:proofErr w:type="spellStart"/>
      <w:r w:rsidRPr="00CC5E8D">
        <w:rPr>
          <w:rFonts w:ascii="Times New Roman" w:hAnsi="Times New Roman" w:cs="Times New Roman"/>
          <w:sz w:val="28"/>
          <w:szCs w:val="28"/>
        </w:rPr>
        <w:t>го</w:t>
      </w:r>
      <w:proofErr w:type="spellEnd"/>
      <w:r w:rsidRPr="00CC5E8D">
        <w:rPr>
          <w:rFonts w:ascii="Times New Roman" w:hAnsi="Times New Roman" w:cs="Times New Roman"/>
          <w:sz w:val="28"/>
          <w:szCs w:val="28"/>
        </w:rPr>
        <w:t xml:space="preserve"> результата использования субсидии (</w:t>
      </w:r>
      <w:proofErr w:type="spellStart"/>
      <w:r w:rsidRPr="00CC5E8D">
        <w:rPr>
          <w:rFonts w:ascii="Times New Roman" w:hAnsi="Times New Roman" w:cs="Times New Roman"/>
          <w:sz w:val="28"/>
          <w:szCs w:val="28"/>
        </w:rPr>
        <w:t>D</w:t>
      </w:r>
      <w:r w:rsidRPr="00CC5E8D">
        <w:rPr>
          <w:rFonts w:ascii="Times New Roman" w:hAnsi="Times New Roman" w:cs="Times New Roman"/>
          <w:sz w:val="28"/>
          <w:szCs w:val="28"/>
          <w:vertAlign w:val="subscript"/>
        </w:rPr>
        <w:t>i</w:t>
      </w:r>
      <w:proofErr w:type="spellEnd"/>
      <w:r w:rsidRPr="00CC5E8D">
        <w:rPr>
          <w:rFonts w:ascii="Times New Roman" w:hAnsi="Times New Roman" w:cs="Times New Roman"/>
          <w:sz w:val="28"/>
          <w:szCs w:val="28"/>
        </w:rPr>
        <w:t>), определяется по формуле:</w:t>
      </w:r>
    </w:p>
    <w:p w14:paraId="6F522986" w14:textId="77777777" w:rsidR="008B045F" w:rsidRPr="00CC5E8D" w:rsidRDefault="008B045F" w:rsidP="000604CC">
      <w:pPr>
        <w:pStyle w:val="ConsPlusNormal"/>
        <w:widowControl/>
        <w:tabs>
          <w:tab w:val="left" w:pos="709"/>
        </w:tabs>
        <w:suppressAutoHyphens/>
        <w:jc w:val="both"/>
        <w:rPr>
          <w:rFonts w:ascii="Times New Roman" w:hAnsi="Times New Roman" w:cs="Times New Roman"/>
          <w:sz w:val="28"/>
          <w:szCs w:val="28"/>
        </w:rPr>
      </w:pPr>
    </w:p>
    <w:p w14:paraId="3E0FFA7B" w14:textId="77777777" w:rsidR="008B045F" w:rsidRPr="00CC5E8D" w:rsidRDefault="008B045F" w:rsidP="000604CC">
      <w:pPr>
        <w:pStyle w:val="ConsPlusNormal"/>
        <w:widowControl/>
        <w:tabs>
          <w:tab w:val="left" w:pos="709"/>
        </w:tabs>
        <w:suppressAutoHyphens/>
        <w:jc w:val="center"/>
        <w:rPr>
          <w:rFonts w:ascii="Times New Roman" w:hAnsi="Times New Roman" w:cs="Times New Roman"/>
          <w:sz w:val="28"/>
          <w:szCs w:val="28"/>
        </w:rPr>
      </w:pPr>
      <w:proofErr w:type="spellStart"/>
      <w:r w:rsidRPr="00CC5E8D">
        <w:rPr>
          <w:rFonts w:ascii="Times New Roman" w:hAnsi="Times New Roman" w:cs="Times New Roman"/>
          <w:sz w:val="28"/>
          <w:szCs w:val="28"/>
        </w:rPr>
        <w:t>D</w:t>
      </w:r>
      <w:r w:rsidRPr="00CC5E8D">
        <w:rPr>
          <w:rFonts w:ascii="Times New Roman" w:hAnsi="Times New Roman" w:cs="Times New Roman"/>
          <w:sz w:val="28"/>
          <w:szCs w:val="28"/>
          <w:vertAlign w:val="subscript"/>
        </w:rPr>
        <w:t>i</w:t>
      </w:r>
      <w:proofErr w:type="spellEnd"/>
      <w:r w:rsidRPr="00CC5E8D">
        <w:rPr>
          <w:rFonts w:ascii="Times New Roman" w:hAnsi="Times New Roman" w:cs="Times New Roman"/>
          <w:sz w:val="28"/>
          <w:szCs w:val="28"/>
        </w:rPr>
        <w:t xml:space="preserve"> = 1 – </w:t>
      </w:r>
      <w:proofErr w:type="spellStart"/>
      <w:r w:rsidRPr="00CC5E8D">
        <w:rPr>
          <w:rFonts w:ascii="Times New Roman" w:hAnsi="Times New Roman" w:cs="Times New Roman"/>
          <w:sz w:val="28"/>
          <w:szCs w:val="28"/>
        </w:rPr>
        <w:t>T</w:t>
      </w:r>
      <w:r w:rsidRPr="00CC5E8D">
        <w:rPr>
          <w:rFonts w:ascii="Times New Roman" w:hAnsi="Times New Roman" w:cs="Times New Roman"/>
          <w:sz w:val="28"/>
          <w:szCs w:val="28"/>
          <w:vertAlign w:val="subscript"/>
        </w:rPr>
        <w:t>i</w:t>
      </w:r>
      <w:proofErr w:type="spellEnd"/>
      <w:r w:rsidRPr="00CC5E8D">
        <w:rPr>
          <w:rFonts w:ascii="Times New Roman" w:hAnsi="Times New Roman" w:cs="Times New Roman"/>
          <w:sz w:val="28"/>
          <w:szCs w:val="28"/>
        </w:rPr>
        <w:t xml:space="preserve"> / </w:t>
      </w:r>
      <w:proofErr w:type="spellStart"/>
      <w:r w:rsidRPr="00CC5E8D">
        <w:rPr>
          <w:rFonts w:ascii="Times New Roman" w:hAnsi="Times New Roman" w:cs="Times New Roman"/>
          <w:sz w:val="28"/>
          <w:szCs w:val="28"/>
        </w:rPr>
        <w:t>S</w:t>
      </w:r>
      <w:r w:rsidRPr="00CC5E8D">
        <w:rPr>
          <w:rFonts w:ascii="Times New Roman" w:hAnsi="Times New Roman" w:cs="Times New Roman"/>
          <w:sz w:val="28"/>
          <w:szCs w:val="28"/>
          <w:vertAlign w:val="subscript"/>
        </w:rPr>
        <w:t>i</w:t>
      </w:r>
      <w:proofErr w:type="spellEnd"/>
      <w:r w:rsidRPr="00CC5E8D">
        <w:rPr>
          <w:rFonts w:ascii="Times New Roman" w:hAnsi="Times New Roman" w:cs="Times New Roman"/>
          <w:sz w:val="28"/>
          <w:szCs w:val="28"/>
        </w:rPr>
        <w:t>,</w:t>
      </w:r>
    </w:p>
    <w:p w14:paraId="060923D1" w14:textId="77777777" w:rsidR="008B045F" w:rsidRPr="00CC5E8D" w:rsidRDefault="008B045F" w:rsidP="000604CC">
      <w:pPr>
        <w:pStyle w:val="ConsPlusNormal"/>
        <w:widowControl/>
        <w:tabs>
          <w:tab w:val="left" w:pos="709"/>
        </w:tabs>
        <w:suppressAutoHyphens/>
        <w:jc w:val="both"/>
        <w:rPr>
          <w:rFonts w:ascii="Times New Roman" w:hAnsi="Times New Roman" w:cs="Times New Roman"/>
          <w:sz w:val="28"/>
          <w:szCs w:val="28"/>
        </w:rPr>
      </w:pPr>
      <w:r w:rsidRPr="00CC5E8D">
        <w:rPr>
          <w:rFonts w:ascii="Times New Roman" w:hAnsi="Times New Roman" w:cs="Times New Roman"/>
          <w:sz w:val="28"/>
          <w:szCs w:val="28"/>
        </w:rPr>
        <w:t>где:</w:t>
      </w:r>
    </w:p>
    <w:p w14:paraId="27AFC851"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proofErr w:type="spellStart"/>
      <w:r w:rsidRPr="00CC5E8D">
        <w:rPr>
          <w:rFonts w:ascii="Times New Roman" w:hAnsi="Times New Roman" w:cs="Times New Roman"/>
          <w:sz w:val="28"/>
          <w:szCs w:val="28"/>
        </w:rPr>
        <w:t>Т</w:t>
      </w:r>
      <w:r w:rsidRPr="00CC5E8D">
        <w:rPr>
          <w:rFonts w:ascii="Times New Roman" w:hAnsi="Times New Roman" w:cs="Times New Roman"/>
          <w:sz w:val="28"/>
          <w:szCs w:val="28"/>
          <w:vertAlign w:val="subscript"/>
        </w:rPr>
        <w:t>i</w:t>
      </w:r>
      <w:proofErr w:type="spellEnd"/>
      <w:r w:rsidRPr="00CC5E8D">
        <w:rPr>
          <w:rFonts w:ascii="Times New Roman" w:hAnsi="Times New Roman" w:cs="Times New Roman"/>
          <w:sz w:val="28"/>
          <w:szCs w:val="28"/>
        </w:rPr>
        <w:t xml:space="preserve"> – фактически достигнутое значение i-</w:t>
      </w:r>
      <w:proofErr w:type="spellStart"/>
      <w:r w:rsidRPr="00CC5E8D">
        <w:rPr>
          <w:rFonts w:ascii="Times New Roman" w:hAnsi="Times New Roman" w:cs="Times New Roman"/>
          <w:sz w:val="28"/>
          <w:szCs w:val="28"/>
        </w:rPr>
        <w:t>го</w:t>
      </w:r>
      <w:proofErr w:type="spellEnd"/>
      <w:r w:rsidRPr="00CC5E8D">
        <w:rPr>
          <w:rFonts w:ascii="Times New Roman" w:hAnsi="Times New Roman" w:cs="Times New Roman"/>
          <w:sz w:val="28"/>
          <w:szCs w:val="28"/>
        </w:rPr>
        <w:t xml:space="preserve"> результата использования субсидии на отчетную дату;</w:t>
      </w:r>
    </w:p>
    <w:p w14:paraId="1DA49888"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proofErr w:type="spellStart"/>
      <w:r w:rsidRPr="00CC5E8D">
        <w:rPr>
          <w:rFonts w:ascii="Times New Roman" w:hAnsi="Times New Roman" w:cs="Times New Roman"/>
          <w:sz w:val="28"/>
          <w:szCs w:val="28"/>
        </w:rPr>
        <w:t>S</w:t>
      </w:r>
      <w:r w:rsidRPr="00CC5E8D">
        <w:rPr>
          <w:rFonts w:ascii="Times New Roman" w:hAnsi="Times New Roman" w:cs="Times New Roman"/>
          <w:sz w:val="28"/>
          <w:szCs w:val="28"/>
          <w:vertAlign w:val="subscript"/>
        </w:rPr>
        <w:t>i</w:t>
      </w:r>
      <w:proofErr w:type="spellEnd"/>
      <w:r w:rsidRPr="00CC5E8D">
        <w:rPr>
          <w:rFonts w:ascii="Times New Roman" w:hAnsi="Times New Roman" w:cs="Times New Roman"/>
          <w:sz w:val="28"/>
          <w:szCs w:val="28"/>
        </w:rPr>
        <w:t xml:space="preserve"> – плановое значение i-</w:t>
      </w:r>
      <w:proofErr w:type="spellStart"/>
      <w:r w:rsidRPr="00CC5E8D">
        <w:rPr>
          <w:rFonts w:ascii="Times New Roman" w:hAnsi="Times New Roman" w:cs="Times New Roman"/>
          <w:sz w:val="28"/>
          <w:szCs w:val="28"/>
        </w:rPr>
        <w:t>го</w:t>
      </w:r>
      <w:proofErr w:type="spellEnd"/>
      <w:r w:rsidRPr="00CC5E8D">
        <w:rPr>
          <w:rFonts w:ascii="Times New Roman" w:hAnsi="Times New Roman" w:cs="Times New Roman"/>
          <w:sz w:val="28"/>
          <w:szCs w:val="28"/>
        </w:rPr>
        <w:t xml:space="preserve"> результата использования субсидии, установленное соглашением.</w:t>
      </w:r>
    </w:p>
    <w:p w14:paraId="4E7C495C" w14:textId="77777777"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18. В случае выявления недостаточного </w:t>
      </w:r>
      <w:proofErr w:type="spellStart"/>
      <w:r w:rsidRPr="00CC5E8D">
        <w:rPr>
          <w:rFonts w:ascii="Times New Roman" w:hAnsi="Times New Roman" w:cs="Times New Roman"/>
          <w:color w:val="auto"/>
          <w:sz w:val="28"/>
          <w:szCs w:val="28"/>
        </w:rPr>
        <w:t>софинансирования</w:t>
      </w:r>
      <w:proofErr w:type="spellEnd"/>
      <w:r w:rsidRPr="00CC5E8D">
        <w:rPr>
          <w:rFonts w:ascii="Times New Roman" w:hAnsi="Times New Roman" w:cs="Times New Roman"/>
          <w:color w:val="auto"/>
          <w:sz w:val="28"/>
          <w:szCs w:val="28"/>
        </w:rPr>
        <w:t xml:space="preserve"> расходных обязательств муниципального образования области из местного бюджета объем средств, подлежащих возврату из местного бюджета в областной бюджет (</w:t>
      </w:r>
      <w:proofErr w:type="spellStart"/>
      <w:r w:rsidRPr="00CC5E8D">
        <w:rPr>
          <w:rFonts w:ascii="Times New Roman" w:hAnsi="Times New Roman" w:cs="Times New Roman"/>
          <w:color w:val="auto"/>
          <w:sz w:val="28"/>
          <w:szCs w:val="28"/>
        </w:rPr>
        <w:t>S</w:t>
      </w:r>
      <w:r w:rsidRPr="00CC5E8D">
        <w:rPr>
          <w:rFonts w:ascii="Times New Roman" w:hAnsi="Times New Roman" w:cs="Times New Roman"/>
          <w:color w:val="auto"/>
          <w:sz w:val="28"/>
          <w:szCs w:val="28"/>
          <w:vertAlign w:val="subscript"/>
        </w:rPr>
        <w:t>н</w:t>
      </w:r>
      <w:proofErr w:type="spellEnd"/>
      <w:r w:rsidRPr="00CC5E8D">
        <w:rPr>
          <w:rFonts w:ascii="Times New Roman" w:hAnsi="Times New Roman" w:cs="Times New Roman"/>
          <w:color w:val="auto"/>
          <w:sz w:val="28"/>
          <w:szCs w:val="28"/>
        </w:rPr>
        <w:t>), рассчитывается по формуле:</w:t>
      </w:r>
    </w:p>
    <w:p w14:paraId="111731DB" w14:textId="77777777" w:rsidR="008B045F" w:rsidRPr="00CC5E8D" w:rsidRDefault="008B045F" w:rsidP="000604CC">
      <w:pPr>
        <w:widowControl/>
        <w:suppressAutoHyphens/>
        <w:jc w:val="both"/>
        <w:rPr>
          <w:rFonts w:ascii="Times New Roman" w:hAnsi="Times New Roman" w:cs="Times New Roman"/>
          <w:color w:val="auto"/>
          <w:sz w:val="28"/>
          <w:szCs w:val="28"/>
        </w:rPr>
      </w:pPr>
    </w:p>
    <w:p w14:paraId="41E05375" w14:textId="2943B8F7" w:rsidR="008B045F" w:rsidRPr="00CC5E8D" w:rsidRDefault="008B045F" w:rsidP="000604CC">
      <w:pPr>
        <w:widowControl/>
        <w:suppressAutoHyphens/>
        <w:jc w:val="center"/>
        <w:rPr>
          <w:rFonts w:ascii="Times New Roman" w:hAnsi="Times New Roman" w:cs="Times New Roman"/>
          <w:color w:val="auto"/>
          <w:sz w:val="28"/>
          <w:szCs w:val="28"/>
        </w:rPr>
      </w:pPr>
      <w:proofErr w:type="spellStart"/>
      <w:r w:rsidRPr="00CC5E8D">
        <w:rPr>
          <w:rFonts w:ascii="Times New Roman" w:hAnsi="Times New Roman" w:cs="Times New Roman"/>
          <w:color w:val="auto"/>
          <w:sz w:val="28"/>
          <w:szCs w:val="28"/>
        </w:rPr>
        <w:t>S</w:t>
      </w:r>
      <w:r w:rsidRPr="00CC5E8D">
        <w:rPr>
          <w:rFonts w:ascii="Times New Roman" w:hAnsi="Times New Roman" w:cs="Times New Roman"/>
          <w:color w:val="auto"/>
          <w:sz w:val="28"/>
          <w:szCs w:val="28"/>
          <w:vertAlign w:val="subscript"/>
        </w:rPr>
        <w:t>н</w:t>
      </w:r>
      <w:proofErr w:type="spellEnd"/>
      <w:r w:rsidRPr="00CC5E8D">
        <w:rPr>
          <w:rFonts w:ascii="Times New Roman" w:hAnsi="Times New Roman" w:cs="Times New Roman"/>
          <w:color w:val="auto"/>
          <w:sz w:val="28"/>
          <w:szCs w:val="28"/>
        </w:rPr>
        <w:t xml:space="preserve"> = </w:t>
      </w:r>
      <w:proofErr w:type="spellStart"/>
      <w:r w:rsidRPr="00CC5E8D">
        <w:rPr>
          <w:rFonts w:ascii="Times New Roman" w:hAnsi="Times New Roman" w:cs="Times New Roman"/>
          <w:color w:val="auto"/>
          <w:sz w:val="28"/>
          <w:szCs w:val="28"/>
        </w:rPr>
        <w:t>S</w:t>
      </w:r>
      <w:r w:rsidRPr="00CC5E8D">
        <w:rPr>
          <w:rFonts w:ascii="Times New Roman" w:hAnsi="Times New Roman" w:cs="Times New Roman"/>
          <w:color w:val="auto"/>
          <w:sz w:val="28"/>
          <w:szCs w:val="28"/>
          <w:vertAlign w:val="subscript"/>
        </w:rPr>
        <w:t>ф</w:t>
      </w:r>
      <w:proofErr w:type="spellEnd"/>
      <w:r w:rsidRPr="00CC5E8D">
        <w:rPr>
          <w:rFonts w:ascii="Times New Roman" w:hAnsi="Times New Roman" w:cs="Times New Roman"/>
          <w:color w:val="auto"/>
          <w:sz w:val="28"/>
          <w:szCs w:val="28"/>
        </w:rPr>
        <w:t xml:space="preserve"> </w:t>
      </w:r>
      <w:r w:rsidRPr="00CC5E8D">
        <w:rPr>
          <w:rFonts w:ascii="Times New Roman" w:hAnsi="Times New Roman" w:cs="Times New Roman"/>
          <w:noProof/>
          <w:color w:val="auto"/>
          <w:sz w:val="28"/>
          <w:szCs w:val="28"/>
          <w:lang w:bidi="ar-SA"/>
        </w:rPr>
        <w:drawing>
          <wp:inline distT="0" distB="0" distL="0" distR="0" wp14:anchorId="732AF281" wp14:editId="1A96E108">
            <wp:extent cx="118745" cy="19494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745" cy="194945"/>
                    </a:xfrm>
                    <a:prstGeom prst="rect">
                      <a:avLst/>
                    </a:prstGeom>
                    <a:noFill/>
                    <a:ln>
                      <a:noFill/>
                    </a:ln>
                  </pic:spPr>
                </pic:pic>
              </a:graphicData>
            </a:graphic>
          </wp:inline>
        </w:drawing>
      </w:r>
      <w:r w:rsidRPr="00CC5E8D">
        <w:rPr>
          <w:rFonts w:ascii="Times New Roman" w:hAnsi="Times New Roman" w:cs="Times New Roman"/>
          <w:color w:val="auto"/>
          <w:sz w:val="28"/>
          <w:szCs w:val="28"/>
        </w:rPr>
        <w:t xml:space="preserve"> </w:t>
      </w:r>
      <w:proofErr w:type="spellStart"/>
      <w:r w:rsidRPr="00CC5E8D">
        <w:rPr>
          <w:rFonts w:ascii="Times New Roman" w:hAnsi="Times New Roman" w:cs="Times New Roman"/>
          <w:color w:val="auto"/>
          <w:sz w:val="28"/>
          <w:szCs w:val="28"/>
        </w:rPr>
        <w:t>S</w:t>
      </w:r>
      <w:r w:rsidRPr="00CC5E8D">
        <w:rPr>
          <w:rFonts w:ascii="Times New Roman" w:hAnsi="Times New Roman" w:cs="Times New Roman"/>
          <w:color w:val="auto"/>
          <w:sz w:val="28"/>
          <w:szCs w:val="28"/>
          <w:vertAlign w:val="subscript"/>
        </w:rPr>
        <w:t>к</w:t>
      </w:r>
      <w:proofErr w:type="spellEnd"/>
      <w:r w:rsidRPr="00CC5E8D">
        <w:rPr>
          <w:rFonts w:ascii="Times New Roman" w:hAnsi="Times New Roman" w:cs="Times New Roman"/>
          <w:color w:val="auto"/>
          <w:sz w:val="28"/>
          <w:szCs w:val="28"/>
        </w:rPr>
        <w:t xml:space="preserve"> </w:t>
      </w:r>
      <w:r w:rsidRPr="00CC5E8D">
        <w:rPr>
          <w:rFonts w:ascii="Times New Roman" w:hAnsi="Times New Roman" w:cs="Times New Roman"/>
          <w:noProof/>
          <w:color w:val="auto"/>
          <w:sz w:val="28"/>
          <w:szCs w:val="28"/>
          <w:lang w:bidi="ar-SA"/>
        </w:rPr>
        <w:drawing>
          <wp:inline distT="0" distB="0" distL="0" distR="0" wp14:anchorId="51A63194" wp14:editId="2F5CAA8C">
            <wp:extent cx="101600" cy="186055"/>
            <wp:effectExtent l="0" t="0" r="0" b="444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600" cy="186055"/>
                    </a:xfrm>
                    <a:prstGeom prst="rect">
                      <a:avLst/>
                    </a:prstGeom>
                    <a:noFill/>
                    <a:ln>
                      <a:noFill/>
                    </a:ln>
                  </pic:spPr>
                </pic:pic>
              </a:graphicData>
            </a:graphic>
          </wp:inline>
        </w:drawing>
      </w:r>
      <w:r w:rsidRPr="00CC5E8D">
        <w:rPr>
          <w:rFonts w:ascii="Times New Roman" w:hAnsi="Times New Roman" w:cs="Times New Roman"/>
          <w:color w:val="auto"/>
          <w:sz w:val="28"/>
          <w:szCs w:val="28"/>
        </w:rPr>
        <w:t xml:space="preserve"> </w:t>
      </w:r>
      <w:proofErr w:type="spellStart"/>
      <w:r w:rsidRPr="00CC5E8D">
        <w:rPr>
          <w:rFonts w:ascii="Times New Roman" w:hAnsi="Times New Roman" w:cs="Times New Roman"/>
          <w:color w:val="auto"/>
          <w:sz w:val="28"/>
          <w:szCs w:val="28"/>
        </w:rPr>
        <w:t>К</w:t>
      </w:r>
      <w:r w:rsidRPr="00CC5E8D">
        <w:rPr>
          <w:rFonts w:ascii="Times New Roman" w:hAnsi="Times New Roman" w:cs="Times New Roman"/>
          <w:color w:val="auto"/>
          <w:sz w:val="28"/>
          <w:szCs w:val="28"/>
          <w:vertAlign w:val="subscript"/>
        </w:rPr>
        <w:t>ф</w:t>
      </w:r>
      <w:proofErr w:type="spellEnd"/>
      <w:r w:rsidRPr="00CC5E8D">
        <w:rPr>
          <w:rFonts w:ascii="Times New Roman" w:hAnsi="Times New Roman" w:cs="Times New Roman"/>
          <w:color w:val="auto"/>
          <w:sz w:val="28"/>
          <w:szCs w:val="28"/>
        </w:rPr>
        <w:t>,</w:t>
      </w:r>
    </w:p>
    <w:p w14:paraId="55EE927C" w14:textId="77777777" w:rsidR="008B045F" w:rsidRPr="00CC5E8D" w:rsidRDefault="008B045F" w:rsidP="000604CC">
      <w:pPr>
        <w:widowControl/>
        <w:suppressAutoHyphens/>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где:</w:t>
      </w:r>
    </w:p>
    <w:p w14:paraId="3C7676DD" w14:textId="77777777" w:rsidR="008B045F" w:rsidRPr="00CC5E8D" w:rsidRDefault="008B045F" w:rsidP="000604CC">
      <w:pPr>
        <w:widowControl/>
        <w:suppressAutoHyphens/>
        <w:ind w:firstLine="709"/>
        <w:jc w:val="both"/>
        <w:rPr>
          <w:rFonts w:ascii="Times New Roman" w:hAnsi="Times New Roman" w:cs="Times New Roman"/>
          <w:color w:val="auto"/>
          <w:sz w:val="28"/>
          <w:szCs w:val="28"/>
        </w:rPr>
      </w:pPr>
      <w:proofErr w:type="spellStart"/>
      <w:r w:rsidRPr="00CC5E8D">
        <w:rPr>
          <w:rFonts w:ascii="Times New Roman" w:hAnsi="Times New Roman" w:cs="Times New Roman"/>
          <w:color w:val="auto"/>
          <w:sz w:val="28"/>
          <w:szCs w:val="28"/>
        </w:rPr>
        <w:t>S</w:t>
      </w:r>
      <w:r w:rsidRPr="00CC5E8D">
        <w:rPr>
          <w:rFonts w:ascii="Times New Roman" w:hAnsi="Times New Roman" w:cs="Times New Roman"/>
          <w:color w:val="auto"/>
          <w:sz w:val="28"/>
          <w:szCs w:val="28"/>
          <w:vertAlign w:val="subscript"/>
        </w:rPr>
        <w:t>ф</w:t>
      </w:r>
      <w:proofErr w:type="spellEnd"/>
      <w:r w:rsidRPr="00CC5E8D">
        <w:rPr>
          <w:rFonts w:ascii="Times New Roman" w:hAnsi="Times New Roman" w:cs="Times New Roman"/>
          <w:color w:val="auto"/>
          <w:sz w:val="28"/>
          <w:szCs w:val="28"/>
        </w:rPr>
        <w:t xml:space="preserve"> – размер субсидии по состоянию на дату окончания контрольного мероприятия, без учета размера остатка субсидии, не использованного по состоянию на 01 января текущего финансового года;</w:t>
      </w:r>
    </w:p>
    <w:p w14:paraId="27BAD1A1" w14:textId="77777777" w:rsidR="008B045F" w:rsidRPr="00CC5E8D" w:rsidRDefault="008B045F" w:rsidP="000604CC">
      <w:pPr>
        <w:widowControl/>
        <w:suppressAutoHyphens/>
        <w:ind w:firstLine="709"/>
        <w:jc w:val="both"/>
        <w:rPr>
          <w:rFonts w:ascii="Times New Roman" w:hAnsi="Times New Roman" w:cs="Times New Roman"/>
          <w:color w:val="auto"/>
          <w:sz w:val="28"/>
          <w:szCs w:val="28"/>
        </w:rPr>
      </w:pPr>
      <w:proofErr w:type="spellStart"/>
      <w:r w:rsidRPr="00CC5E8D">
        <w:rPr>
          <w:rFonts w:ascii="Times New Roman" w:hAnsi="Times New Roman" w:cs="Times New Roman"/>
          <w:color w:val="auto"/>
          <w:sz w:val="28"/>
          <w:szCs w:val="28"/>
        </w:rPr>
        <w:t>S</w:t>
      </w:r>
      <w:r w:rsidRPr="00CC5E8D">
        <w:rPr>
          <w:rFonts w:ascii="Times New Roman" w:hAnsi="Times New Roman" w:cs="Times New Roman"/>
          <w:color w:val="auto"/>
          <w:sz w:val="28"/>
          <w:szCs w:val="28"/>
          <w:vertAlign w:val="subscript"/>
        </w:rPr>
        <w:t>к</w:t>
      </w:r>
      <w:proofErr w:type="spellEnd"/>
      <w:r w:rsidRPr="00CC5E8D">
        <w:rPr>
          <w:rFonts w:ascii="Times New Roman" w:hAnsi="Times New Roman" w:cs="Times New Roman"/>
          <w:color w:val="auto"/>
          <w:sz w:val="28"/>
          <w:szCs w:val="28"/>
        </w:rPr>
        <w:t xml:space="preserve"> – общий объем фактически произведенных кассовых расходов на реализацию бюджетных обязательств, принятых допустившим нарушение условий </w:t>
      </w:r>
      <w:proofErr w:type="spellStart"/>
      <w:r w:rsidRPr="00CC5E8D">
        <w:rPr>
          <w:rFonts w:ascii="Times New Roman" w:hAnsi="Times New Roman" w:cs="Times New Roman"/>
          <w:color w:val="auto"/>
          <w:sz w:val="28"/>
          <w:szCs w:val="28"/>
        </w:rPr>
        <w:t>софинансирования</w:t>
      </w:r>
      <w:proofErr w:type="spellEnd"/>
      <w:r w:rsidRPr="00CC5E8D">
        <w:rPr>
          <w:rFonts w:ascii="Times New Roman" w:hAnsi="Times New Roman" w:cs="Times New Roman"/>
          <w:color w:val="auto"/>
          <w:sz w:val="28"/>
          <w:szCs w:val="28"/>
        </w:rPr>
        <w:t xml:space="preserve"> расходного обязательства муниципального образования области получателем средств, необходимых для исполнения расходного обязательства муниципального образования области, в целях </w:t>
      </w:r>
      <w:proofErr w:type="spellStart"/>
      <w:r w:rsidRPr="00CC5E8D">
        <w:rPr>
          <w:rFonts w:ascii="Times New Roman" w:hAnsi="Times New Roman" w:cs="Times New Roman"/>
          <w:color w:val="auto"/>
          <w:sz w:val="28"/>
          <w:szCs w:val="28"/>
        </w:rPr>
        <w:t>софинансирования</w:t>
      </w:r>
      <w:proofErr w:type="spellEnd"/>
      <w:r w:rsidRPr="00CC5E8D">
        <w:rPr>
          <w:rFonts w:ascii="Times New Roman" w:hAnsi="Times New Roman" w:cs="Times New Roman"/>
          <w:color w:val="auto"/>
          <w:sz w:val="28"/>
          <w:szCs w:val="28"/>
        </w:rPr>
        <w:t xml:space="preserve"> которого предоставлена субсидия, по состоянию на дату окончания контрольного мероприятия;</w:t>
      </w:r>
    </w:p>
    <w:p w14:paraId="4508E30E" w14:textId="77777777" w:rsidR="008B045F" w:rsidRPr="00CC5E8D" w:rsidRDefault="008B045F" w:rsidP="000604CC">
      <w:pPr>
        <w:widowControl/>
        <w:suppressAutoHyphens/>
        <w:ind w:firstLine="709"/>
        <w:jc w:val="both"/>
        <w:rPr>
          <w:rFonts w:ascii="Times New Roman" w:hAnsi="Times New Roman" w:cs="Times New Roman"/>
          <w:color w:val="auto"/>
          <w:sz w:val="28"/>
          <w:szCs w:val="28"/>
        </w:rPr>
      </w:pPr>
      <w:proofErr w:type="spellStart"/>
      <w:r w:rsidRPr="00CC5E8D">
        <w:rPr>
          <w:rFonts w:ascii="Times New Roman" w:hAnsi="Times New Roman" w:cs="Times New Roman"/>
          <w:color w:val="auto"/>
          <w:sz w:val="28"/>
          <w:szCs w:val="28"/>
        </w:rPr>
        <w:t>K</w:t>
      </w:r>
      <w:r w:rsidRPr="00CC5E8D">
        <w:rPr>
          <w:rFonts w:ascii="Times New Roman" w:hAnsi="Times New Roman" w:cs="Times New Roman"/>
          <w:color w:val="auto"/>
          <w:sz w:val="28"/>
          <w:szCs w:val="28"/>
          <w:vertAlign w:val="subscript"/>
        </w:rPr>
        <w:t>ф</w:t>
      </w:r>
      <w:proofErr w:type="spellEnd"/>
      <w:r w:rsidRPr="00CC5E8D">
        <w:rPr>
          <w:rFonts w:ascii="Times New Roman" w:hAnsi="Times New Roman" w:cs="Times New Roman"/>
          <w:color w:val="auto"/>
          <w:sz w:val="28"/>
          <w:szCs w:val="28"/>
        </w:rPr>
        <w:t xml:space="preserve"> – коэффициент, выражающий уровень </w:t>
      </w:r>
      <w:proofErr w:type="spellStart"/>
      <w:r w:rsidRPr="00CC5E8D">
        <w:rPr>
          <w:rFonts w:ascii="Times New Roman" w:hAnsi="Times New Roman" w:cs="Times New Roman"/>
          <w:color w:val="auto"/>
          <w:sz w:val="28"/>
          <w:szCs w:val="28"/>
        </w:rPr>
        <w:t>софинансирования</w:t>
      </w:r>
      <w:proofErr w:type="spellEnd"/>
      <w:r w:rsidRPr="00CC5E8D">
        <w:rPr>
          <w:rFonts w:ascii="Times New Roman" w:hAnsi="Times New Roman" w:cs="Times New Roman"/>
          <w:color w:val="auto"/>
          <w:sz w:val="28"/>
          <w:szCs w:val="28"/>
        </w:rPr>
        <w:t xml:space="preserve"> расходного обязательства муниципального образования области из областного бюджета по соответствующему мероприятию, предусмотренный соглашением.</w:t>
      </w:r>
    </w:p>
    <w:p w14:paraId="00FB7A90" w14:textId="13B48503"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19. При выявлении случаев, указанных в пункте 17</w:t>
      </w:r>
      <w:r w:rsidR="00EB4747" w:rsidRPr="00CC5E8D">
        <w:rPr>
          <w:rFonts w:ascii="Times New Roman" w:hAnsi="Times New Roman" w:cs="Times New Roman"/>
          <w:color w:val="auto"/>
          <w:sz w:val="28"/>
          <w:szCs w:val="28"/>
        </w:rPr>
        <w:t>, 18</w:t>
      </w:r>
      <w:r w:rsidRPr="00CC5E8D">
        <w:rPr>
          <w:rFonts w:ascii="Times New Roman" w:hAnsi="Times New Roman" w:cs="Times New Roman"/>
          <w:color w:val="auto"/>
          <w:sz w:val="28"/>
          <w:szCs w:val="28"/>
        </w:rPr>
        <w:t xml:space="preserve"> Порядка, министерство в срок не позднее 15 марта текущего финансового года направляет в адрес </w:t>
      </w:r>
      <w:r w:rsidRPr="00CC5E8D">
        <w:rPr>
          <w:rFonts w:ascii="Times New Roman" w:hAnsi="Times New Roman" w:cs="Times New Roman"/>
          <w:color w:val="auto"/>
          <w:sz w:val="28"/>
          <w:szCs w:val="28"/>
        </w:rPr>
        <w:lastRenderedPageBreak/>
        <w:t>муниципального образования области согласованное с министерством финансов Ярославской области требование о возврате средств местного бюджета в доход областного бюджета в срок до 01 апреля текущего финансового года.</w:t>
      </w:r>
    </w:p>
    <w:p w14:paraId="4A999E0F" w14:textId="77777777"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Министерство в срок не позднее 15 апреля текущего финансового года представляет в министерство финансов Ярославской области информацию о возврате (невозврате) муниципальным образованием области средств местного бюджета в областной бюджет в срок, установленный абзацем первым данного пункта.</w:t>
      </w:r>
    </w:p>
    <w:p w14:paraId="025184B0" w14:textId="77777777" w:rsidR="008B045F" w:rsidRPr="00CC5E8D" w:rsidRDefault="008B045F" w:rsidP="000604CC">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lang w:eastAsia="en-US"/>
        </w:rPr>
        <w:t>20. Средства, перечисленные из местного бюджета в областной бюджет в соответствии</w:t>
      </w:r>
      <w:r w:rsidRPr="00CC5E8D">
        <w:rPr>
          <w:rFonts w:ascii="Times New Roman" w:hAnsi="Times New Roman" w:cs="Times New Roman"/>
          <w:sz w:val="28"/>
          <w:szCs w:val="28"/>
        </w:rPr>
        <w:t xml:space="preserve"> с </w:t>
      </w:r>
      <w:hyperlink r:id="rId13" w:anchor="P116" w:history="1">
        <w:r w:rsidRPr="00CC5E8D">
          <w:rPr>
            <w:rStyle w:val="ad"/>
            <w:rFonts w:ascii="Times New Roman" w:hAnsi="Times New Roman" w:cs="Times New Roman"/>
            <w:color w:val="auto"/>
            <w:sz w:val="28"/>
            <w:szCs w:val="28"/>
            <w:u w:val="none"/>
          </w:rPr>
          <w:t xml:space="preserve">пунктами </w:t>
        </w:r>
      </w:hyperlink>
      <w:r w:rsidRPr="00CC5E8D">
        <w:rPr>
          <w:rFonts w:ascii="Times New Roman" w:hAnsi="Times New Roman" w:cs="Times New Roman"/>
          <w:sz w:val="28"/>
          <w:szCs w:val="28"/>
        </w:rPr>
        <w:t xml:space="preserve">17 и </w:t>
      </w:r>
      <w:hyperlink r:id="rId14" w:anchor="P117" w:history="1">
        <w:r w:rsidRPr="00CC5E8D">
          <w:rPr>
            <w:rStyle w:val="ad"/>
            <w:rFonts w:ascii="Times New Roman" w:hAnsi="Times New Roman" w:cs="Times New Roman"/>
            <w:color w:val="auto"/>
            <w:sz w:val="28"/>
            <w:szCs w:val="28"/>
            <w:u w:val="none"/>
          </w:rPr>
          <w:t>18</w:t>
        </w:r>
      </w:hyperlink>
      <w:r w:rsidRPr="00CC5E8D">
        <w:rPr>
          <w:rFonts w:ascii="Times New Roman" w:hAnsi="Times New Roman" w:cs="Times New Roman"/>
          <w:sz w:val="28"/>
          <w:szCs w:val="28"/>
        </w:rPr>
        <w:t xml:space="preserve"> Порядка, зачисляются в дорожный фонд Ярославской области.</w:t>
      </w:r>
    </w:p>
    <w:p w14:paraId="0C5C0DB6"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21. Ответственность за нецелевое расходование субсидии возлагается на муниципальные образования области.</w:t>
      </w:r>
    </w:p>
    <w:p w14:paraId="4286B452"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В случае нецелевого использования субсидии к муниципальному образованию области применяются бюджетные меры принуждения, предусмотренные законодательством Российской Федерации.</w:t>
      </w:r>
    </w:p>
    <w:p w14:paraId="44C076E9"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22. Контроль за соблюдением муниципальными образованиями области условий предоставления и расходования субсидии осуществляется министерством и органом государственного финансового контроля Ярославской области.</w:t>
      </w:r>
    </w:p>
    <w:p w14:paraId="269E9DFD" w14:textId="77777777" w:rsidR="008B045F" w:rsidRPr="00CC5E8D" w:rsidRDefault="008B045F" w:rsidP="000604CC">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23. В случае отсутствия на 01 ноября текущего финансового года заключенных муниципальных контрактов (договоров) на выполнение работ по капитальному ремонту объектов, финансируемых за счет субсидии, соглашение с муниципальным образованием области расторгается.</w:t>
      </w:r>
    </w:p>
    <w:p w14:paraId="2E1FC87B" w14:textId="544EDF82"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24. Возврат из местного бюджета в доход областного бюджета остатков субсидии, не использованных по состоянию на 01 января текущего финансового года, осуществляется в соответствии с </w:t>
      </w:r>
      <w:hyperlink r:id="rId15" w:history="1">
        <w:r w:rsidRPr="00CC5E8D">
          <w:rPr>
            <w:rStyle w:val="ad"/>
            <w:rFonts w:ascii="Times New Roman" w:hAnsi="Times New Roman" w:cs="Times New Roman"/>
            <w:color w:val="auto"/>
            <w:sz w:val="28"/>
            <w:szCs w:val="28"/>
            <w:u w:val="none"/>
          </w:rPr>
          <w:t>постановлением</w:t>
        </w:r>
      </w:hyperlink>
      <w:r w:rsidRPr="00CC5E8D">
        <w:rPr>
          <w:rFonts w:ascii="Times New Roman" w:hAnsi="Times New Roman" w:cs="Times New Roman"/>
          <w:color w:val="auto"/>
          <w:sz w:val="28"/>
          <w:szCs w:val="28"/>
        </w:rPr>
        <w:t xml:space="preserve"> Правительства </w:t>
      </w:r>
      <w:r w:rsidR="00315656" w:rsidRPr="00CC5E8D">
        <w:rPr>
          <w:rFonts w:ascii="Times New Roman" w:hAnsi="Times New Roman" w:cs="Times New Roman"/>
          <w:sz w:val="28"/>
          <w:szCs w:val="28"/>
        </w:rPr>
        <w:t>Ярославской</w:t>
      </w:r>
      <w:r w:rsidR="00315656" w:rsidRPr="00CC5E8D">
        <w:rPr>
          <w:rFonts w:ascii="Times New Roman" w:hAnsi="Times New Roman" w:cs="Times New Roman"/>
          <w:color w:val="auto"/>
          <w:sz w:val="28"/>
          <w:szCs w:val="28"/>
        </w:rPr>
        <w:t xml:space="preserve"> </w:t>
      </w:r>
      <w:r w:rsidRPr="00CC5E8D">
        <w:rPr>
          <w:rFonts w:ascii="Times New Roman" w:hAnsi="Times New Roman" w:cs="Times New Roman"/>
          <w:color w:val="auto"/>
          <w:sz w:val="28"/>
          <w:szCs w:val="28"/>
        </w:rPr>
        <w:t>области от 03.02.2017 № 75-п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w:t>
      </w:r>
    </w:p>
    <w:p w14:paraId="145ADACC" w14:textId="5A0191E8" w:rsidR="008B045F" w:rsidRPr="00CC5E8D" w:rsidRDefault="008B045F" w:rsidP="000604CC">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В случае подтверждения наличия потребности в текущем году в остатках субсидии, не использованных по состоянию на 01 января текущего финансового года, в соответствии с </w:t>
      </w:r>
      <w:hyperlink r:id="rId16" w:history="1">
        <w:r w:rsidRPr="00CC5E8D">
          <w:rPr>
            <w:rStyle w:val="ad"/>
            <w:rFonts w:ascii="Times New Roman" w:hAnsi="Times New Roman" w:cs="Times New Roman"/>
            <w:color w:val="auto"/>
            <w:sz w:val="28"/>
            <w:szCs w:val="28"/>
            <w:u w:val="none"/>
          </w:rPr>
          <w:t>постановлением</w:t>
        </w:r>
      </w:hyperlink>
      <w:r w:rsidRPr="00CC5E8D">
        <w:rPr>
          <w:rFonts w:ascii="Times New Roman" w:hAnsi="Times New Roman" w:cs="Times New Roman"/>
          <w:color w:val="auto"/>
          <w:sz w:val="28"/>
          <w:szCs w:val="28"/>
        </w:rPr>
        <w:t xml:space="preserve"> Правительства </w:t>
      </w:r>
      <w:r w:rsidR="00315656" w:rsidRPr="00CC5E8D">
        <w:rPr>
          <w:rFonts w:ascii="Times New Roman" w:hAnsi="Times New Roman" w:cs="Times New Roman"/>
          <w:sz w:val="28"/>
          <w:szCs w:val="28"/>
        </w:rPr>
        <w:t>Ярославской</w:t>
      </w:r>
      <w:r w:rsidR="00315656" w:rsidRPr="00CC5E8D">
        <w:rPr>
          <w:rFonts w:ascii="Times New Roman" w:hAnsi="Times New Roman" w:cs="Times New Roman"/>
          <w:color w:val="auto"/>
          <w:sz w:val="28"/>
          <w:szCs w:val="28"/>
        </w:rPr>
        <w:t xml:space="preserve"> </w:t>
      </w:r>
      <w:r w:rsidRPr="00CC5E8D">
        <w:rPr>
          <w:rFonts w:ascii="Times New Roman" w:hAnsi="Times New Roman" w:cs="Times New Roman"/>
          <w:color w:val="auto"/>
          <w:sz w:val="28"/>
          <w:szCs w:val="28"/>
        </w:rPr>
        <w:t>области от 03.02.2017 № 75-п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 по согласованию с министерством финансов Ярославской области действие соглашения продлевается на очередной финансовый год путем заключения дополнительного соглашения.</w:t>
      </w:r>
    </w:p>
    <w:p w14:paraId="7EF7F985" w14:textId="7C3E4D09" w:rsidR="008B045F" w:rsidRPr="000E01D1" w:rsidRDefault="008B045F" w:rsidP="000604CC">
      <w:pPr>
        <w:widowControl/>
        <w:suppressAutoHyphens/>
        <w:ind w:firstLine="709"/>
        <w:jc w:val="both"/>
        <w:rPr>
          <w:rFonts w:ascii="Times New Roman" w:hAnsi="Times New Roman" w:cs="Times New Roman"/>
          <w:sz w:val="28"/>
          <w:szCs w:val="28"/>
        </w:rPr>
      </w:pPr>
      <w:r w:rsidRPr="00CC5E8D">
        <w:rPr>
          <w:rFonts w:ascii="Times New Roman" w:hAnsi="Times New Roman" w:cs="Times New Roman"/>
          <w:color w:val="auto"/>
          <w:sz w:val="28"/>
          <w:szCs w:val="28"/>
        </w:rPr>
        <w:t>25. В случае отсутствия на 01 ноября текущего финансового года заключений о проверке достоверности определения сметной стоимости работ по капитальному ремонту объектов, финансируемых за счет субсидии, соглашение с муниципальным об</w:t>
      </w:r>
      <w:r w:rsidR="000604CC">
        <w:rPr>
          <w:rFonts w:ascii="Times New Roman" w:hAnsi="Times New Roman" w:cs="Times New Roman"/>
          <w:color w:val="auto"/>
          <w:sz w:val="28"/>
          <w:szCs w:val="28"/>
        </w:rPr>
        <w:t>разованием области расторгается</w:t>
      </w:r>
    </w:p>
    <w:sectPr w:rsidR="008B045F" w:rsidRPr="000E01D1" w:rsidSect="00D36E05">
      <w:headerReference w:type="even" r:id="rId17"/>
      <w:headerReference w:type="default" r:id="rId18"/>
      <w:footerReference w:type="even" r:id="rId19"/>
      <w:footerReference w:type="default" r:id="rId20"/>
      <w:pgSz w:w="11906" w:h="16840"/>
      <w:pgMar w:top="1134" w:right="851" w:bottom="1134" w:left="1134" w:header="709" w:footer="70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D264C" w14:textId="77777777" w:rsidR="00873009" w:rsidRDefault="00873009">
      <w:r>
        <w:separator/>
      </w:r>
    </w:p>
  </w:endnote>
  <w:endnote w:type="continuationSeparator" w:id="0">
    <w:p w14:paraId="3DB37A8D" w14:textId="77777777" w:rsidR="00873009" w:rsidRDefault="0087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tarSymbol">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C013D" w14:textId="77777777" w:rsidR="00F35131" w:rsidRDefault="00F3513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2E3C6" w14:textId="77777777" w:rsidR="00F35131" w:rsidRDefault="00F3513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7411C" w14:textId="77777777" w:rsidR="00873009" w:rsidRDefault="00873009">
      <w:r>
        <w:separator/>
      </w:r>
    </w:p>
  </w:footnote>
  <w:footnote w:type="continuationSeparator" w:id="0">
    <w:p w14:paraId="7EC3A370" w14:textId="77777777" w:rsidR="00873009" w:rsidRDefault="0087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D2FF6" w14:textId="77777777" w:rsidR="00F35131" w:rsidRDefault="00F35131">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539505"/>
      <w:docPartObj>
        <w:docPartGallery w:val="Page Numbers (Top of Page)"/>
        <w:docPartUnique/>
      </w:docPartObj>
    </w:sdtPr>
    <w:sdtEndPr>
      <w:rPr>
        <w:rFonts w:ascii="Times New Roman" w:hAnsi="Times New Roman" w:cs="Times New Roman"/>
      </w:rPr>
    </w:sdtEndPr>
    <w:sdtContent>
      <w:p w14:paraId="1606FFAF" w14:textId="1EC666B2" w:rsidR="00F35131" w:rsidRPr="00BF2766" w:rsidRDefault="00F35131">
        <w:pPr>
          <w:pStyle w:val="af0"/>
          <w:jc w:val="center"/>
          <w:rPr>
            <w:rFonts w:ascii="Times New Roman" w:hAnsi="Times New Roman" w:cs="Times New Roman"/>
          </w:rPr>
        </w:pPr>
        <w:r w:rsidRPr="00FE6A52">
          <w:rPr>
            <w:rFonts w:ascii="Times New Roman" w:hAnsi="Times New Roman" w:cs="Times New Roman"/>
            <w:sz w:val="28"/>
            <w:szCs w:val="28"/>
          </w:rPr>
          <w:fldChar w:fldCharType="begin"/>
        </w:r>
        <w:r w:rsidRPr="00FE6A52">
          <w:rPr>
            <w:rFonts w:ascii="Times New Roman" w:hAnsi="Times New Roman" w:cs="Times New Roman"/>
            <w:sz w:val="28"/>
            <w:szCs w:val="28"/>
          </w:rPr>
          <w:instrText>PAGE   \* MERGEFORMAT</w:instrText>
        </w:r>
        <w:r w:rsidRPr="00FE6A52">
          <w:rPr>
            <w:rFonts w:ascii="Times New Roman" w:hAnsi="Times New Roman" w:cs="Times New Roman"/>
            <w:sz w:val="28"/>
            <w:szCs w:val="28"/>
          </w:rPr>
          <w:fldChar w:fldCharType="separate"/>
        </w:r>
        <w:r w:rsidR="00D36E05">
          <w:rPr>
            <w:rFonts w:ascii="Times New Roman" w:hAnsi="Times New Roman" w:cs="Times New Roman"/>
            <w:noProof/>
            <w:sz w:val="28"/>
            <w:szCs w:val="28"/>
          </w:rPr>
          <w:t>8</w:t>
        </w:r>
        <w:r w:rsidRPr="00FE6A52">
          <w:rPr>
            <w:rFonts w:ascii="Times New Roman" w:hAnsi="Times New Roman" w:cs="Times New Roman"/>
            <w:sz w:val="28"/>
            <w:szCs w:val="28"/>
          </w:rPr>
          <w:fldChar w:fldCharType="end"/>
        </w:r>
      </w:p>
    </w:sdtContent>
  </w:sdt>
  <w:p w14:paraId="258B9200" w14:textId="77777777" w:rsidR="00F35131" w:rsidRDefault="00F35131">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51D5"/>
    <w:multiLevelType w:val="multilevel"/>
    <w:tmpl w:val="1E84F84C"/>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B3DCD"/>
    <w:multiLevelType w:val="hybridMultilevel"/>
    <w:tmpl w:val="45321DB8"/>
    <w:lvl w:ilvl="0" w:tplc="16B4523C">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 w15:restartNumberingAfterBreak="0">
    <w:nsid w:val="090F380F"/>
    <w:multiLevelType w:val="multilevel"/>
    <w:tmpl w:val="9314FBC6"/>
    <w:lvl w:ilvl="0">
      <w:start w:val="10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CF2771"/>
    <w:multiLevelType w:val="hybridMultilevel"/>
    <w:tmpl w:val="B9C0A856"/>
    <w:lvl w:ilvl="0" w:tplc="0C72B0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F0D2247"/>
    <w:multiLevelType w:val="hybridMultilevel"/>
    <w:tmpl w:val="AE127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81F22"/>
    <w:multiLevelType w:val="multilevel"/>
    <w:tmpl w:val="36723CD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2966C1"/>
    <w:multiLevelType w:val="multilevel"/>
    <w:tmpl w:val="592C5A5C"/>
    <w:lvl w:ilvl="0">
      <w:start w:val="1"/>
      <w:numFmt w:val="decimal"/>
      <w:lvlText w:val="%1."/>
      <w:lvlJc w:val="left"/>
      <w:pPr>
        <w:ind w:left="720" w:hanging="360"/>
      </w:pPr>
      <w:rPr>
        <w:rFonts w:hint="default"/>
      </w:rPr>
    </w:lvl>
    <w:lvl w:ilvl="1">
      <w:start w:val="3"/>
      <w:numFmt w:val="decimal"/>
      <w:pStyle w:val="2"/>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169D2F6D"/>
    <w:multiLevelType w:val="multilevel"/>
    <w:tmpl w:val="3AA6864E"/>
    <w:lvl w:ilvl="0">
      <w:start w:val="1"/>
      <w:numFmt w:val="decimal"/>
      <w:lvlText w:val="%1)"/>
      <w:lvlJc w:val="left"/>
      <w:rPr>
        <w:rFonts w:ascii="Times New Roman" w:eastAsia="Times New Roman" w:hAnsi="Times New Roman" w:cs="Times New Roman"/>
        <w:b w:val="0"/>
        <w:bCs w:val="0"/>
        <w:i w:val="0"/>
        <w:iCs w:val="0"/>
        <w:smallCaps w:val="0"/>
        <w:strike w:val="0"/>
        <w:color w:val="06060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275BC0"/>
    <w:multiLevelType w:val="hybridMultilevel"/>
    <w:tmpl w:val="F1864664"/>
    <w:lvl w:ilvl="0" w:tplc="DD64D382">
      <w:start w:val="2"/>
      <w:numFmt w:val="bullet"/>
      <w:lvlText w:val=""/>
      <w:lvlJc w:val="left"/>
      <w:pPr>
        <w:ind w:left="720" w:hanging="360"/>
      </w:pPr>
      <w:rPr>
        <w:rFonts w:ascii="Symbol" w:eastAsia="Times New Roman" w:hAnsi="Symbol" w:cs="Times New Roman" w:hint="default"/>
      </w:rPr>
    </w:lvl>
    <w:lvl w:ilvl="1" w:tplc="DBD62622" w:tentative="1">
      <w:start w:val="1"/>
      <w:numFmt w:val="bullet"/>
      <w:lvlText w:val="o"/>
      <w:lvlJc w:val="left"/>
      <w:pPr>
        <w:ind w:left="1440" w:hanging="360"/>
      </w:pPr>
      <w:rPr>
        <w:rFonts w:ascii="Courier New" w:hAnsi="Courier New" w:cs="Courier New" w:hint="default"/>
      </w:rPr>
    </w:lvl>
    <w:lvl w:ilvl="2" w:tplc="617EB93C" w:tentative="1">
      <w:start w:val="1"/>
      <w:numFmt w:val="bullet"/>
      <w:lvlText w:val=""/>
      <w:lvlJc w:val="left"/>
      <w:pPr>
        <w:ind w:left="2160" w:hanging="360"/>
      </w:pPr>
      <w:rPr>
        <w:rFonts w:ascii="Wingdings" w:hAnsi="Wingdings" w:hint="default"/>
      </w:rPr>
    </w:lvl>
    <w:lvl w:ilvl="3" w:tplc="C79A05F0" w:tentative="1">
      <w:start w:val="1"/>
      <w:numFmt w:val="bullet"/>
      <w:lvlText w:val=""/>
      <w:lvlJc w:val="left"/>
      <w:pPr>
        <w:ind w:left="2880" w:hanging="360"/>
      </w:pPr>
      <w:rPr>
        <w:rFonts w:ascii="Symbol" w:hAnsi="Symbol" w:hint="default"/>
      </w:rPr>
    </w:lvl>
    <w:lvl w:ilvl="4" w:tplc="3C48EF9E" w:tentative="1">
      <w:start w:val="1"/>
      <w:numFmt w:val="bullet"/>
      <w:lvlText w:val="o"/>
      <w:lvlJc w:val="left"/>
      <w:pPr>
        <w:ind w:left="3600" w:hanging="360"/>
      </w:pPr>
      <w:rPr>
        <w:rFonts w:ascii="Courier New" w:hAnsi="Courier New" w:cs="Courier New" w:hint="default"/>
      </w:rPr>
    </w:lvl>
    <w:lvl w:ilvl="5" w:tplc="06A2DE5E" w:tentative="1">
      <w:start w:val="1"/>
      <w:numFmt w:val="bullet"/>
      <w:lvlText w:val=""/>
      <w:lvlJc w:val="left"/>
      <w:pPr>
        <w:ind w:left="4320" w:hanging="360"/>
      </w:pPr>
      <w:rPr>
        <w:rFonts w:ascii="Wingdings" w:hAnsi="Wingdings" w:hint="default"/>
      </w:rPr>
    </w:lvl>
    <w:lvl w:ilvl="6" w:tplc="55C4CA9C" w:tentative="1">
      <w:start w:val="1"/>
      <w:numFmt w:val="bullet"/>
      <w:lvlText w:val=""/>
      <w:lvlJc w:val="left"/>
      <w:pPr>
        <w:ind w:left="5040" w:hanging="360"/>
      </w:pPr>
      <w:rPr>
        <w:rFonts w:ascii="Symbol" w:hAnsi="Symbol" w:hint="default"/>
      </w:rPr>
    </w:lvl>
    <w:lvl w:ilvl="7" w:tplc="55121BD0" w:tentative="1">
      <w:start w:val="1"/>
      <w:numFmt w:val="bullet"/>
      <w:lvlText w:val="o"/>
      <w:lvlJc w:val="left"/>
      <w:pPr>
        <w:ind w:left="5760" w:hanging="360"/>
      </w:pPr>
      <w:rPr>
        <w:rFonts w:ascii="Courier New" w:hAnsi="Courier New" w:cs="Courier New" w:hint="default"/>
      </w:rPr>
    </w:lvl>
    <w:lvl w:ilvl="8" w:tplc="425C2EEA" w:tentative="1">
      <w:start w:val="1"/>
      <w:numFmt w:val="bullet"/>
      <w:lvlText w:val=""/>
      <w:lvlJc w:val="left"/>
      <w:pPr>
        <w:ind w:left="6480" w:hanging="360"/>
      </w:pPr>
      <w:rPr>
        <w:rFonts w:ascii="Wingdings" w:hAnsi="Wingdings" w:hint="default"/>
      </w:rPr>
    </w:lvl>
  </w:abstractNum>
  <w:abstractNum w:abstractNumId="9" w15:restartNumberingAfterBreak="0">
    <w:nsid w:val="1BB405D8"/>
    <w:multiLevelType w:val="multilevel"/>
    <w:tmpl w:val="B36019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F82FAF"/>
    <w:multiLevelType w:val="hybridMultilevel"/>
    <w:tmpl w:val="2954C088"/>
    <w:lvl w:ilvl="0" w:tplc="63E25954">
      <w:start w:val="1"/>
      <w:numFmt w:val="decimal"/>
      <w:lvlText w:val="%1."/>
      <w:lvlJc w:val="left"/>
      <w:pPr>
        <w:ind w:left="1080" w:hanging="360"/>
      </w:pPr>
    </w:lvl>
    <w:lvl w:ilvl="1" w:tplc="4DBEEE78" w:tentative="1">
      <w:start w:val="1"/>
      <w:numFmt w:val="lowerLetter"/>
      <w:lvlText w:val="%2."/>
      <w:lvlJc w:val="left"/>
      <w:pPr>
        <w:ind w:left="1800" w:hanging="360"/>
      </w:pPr>
    </w:lvl>
    <w:lvl w:ilvl="2" w:tplc="1988BB18" w:tentative="1">
      <w:start w:val="1"/>
      <w:numFmt w:val="lowerRoman"/>
      <w:lvlText w:val="%3."/>
      <w:lvlJc w:val="right"/>
      <w:pPr>
        <w:ind w:left="2520" w:hanging="180"/>
      </w:pPr>
    </w:lvl>
    <w:lvl w:ilvl="3" w:tplc="2BB877DA" w:tentative="1">
      <w:start w:val="1"/>
      <w:numFmt w:val="decimal"/>
      <w:lvlText w:val="%4."/>
      <w:lvlJc w:val="left"/>
      <w:pPr>
        <w:ind w:left="3240" w:hanging="360"/>
      </w:pPr>
    </w:lvl>
    <w:lvl w:ilvl="4" w:tplc="59F6CFF8" w:tentative="1">
      <w:start w:val="1"/>
      <w:numFmt w:val="lowerLetter"/>
      <w:lvlText w:val="%5."/>
      <w:lvlJc w:val="left"/>
      <w:pPr>
        <w:ind w:left="3960" w:hanging="360"/>
      </w:pPr>
    </w:lvl>
    <w:lvl w:ilvl="5" w:tplc="D696C3D0" w:tentative="1">
      <w:start w:val="1"/>
      <w:numFmt w:val="lowerRoman"/>
      <w:lvlText w:val="%6."/>
      <w:lvlJc w:val="right"/>
      <w:pPr>
        <w:ind w:left="4680" w:hanging="180"/>
      </w:pPr>
    </w:lvl>
    <w:lvl w:ilvl="6" w:tplc="7C925732" w:tentative="1">
      <w:start w:val="1"/>
      <w:numFmt w:val="decimal"/>
      <w:lvlText w:val="%7."/>
      <w:lvlJc w:val="left"/>
      <w:pPr>
        <w:ind w:left="5400" w:hanging="360"/>
      </w:pPr>
    </w:lvl>
    <w:lvl w:ilvl="7" w:tplc="B61A7C1C" w:tentative="1">
      <w:start w:val="1"/>
      <w:numFmt w:val="lowerLetter"/>
      <w:lvlText w:val="%8."/>
      <w:lvlJc w:val="left"/>
      <w:pPr>
        <w:ind w:left="6120" w:hanging="360"/>
      </w:pPr>
    </w:lvl>
    <w:lvl w:ilvl="8" w:tplc="B4A49228" w:tentative="1">
      <w:start w:val="1"/>
      <w:numFmt w:val="lowerRoman"/>
      <w:lvlText w:val="%9."/>
      <w:lvlJc w:val="right"/>
      <w:pPr>
        <w:ind w:left="6840" w:hanging="180"/>
      </w:pPr>
    </w:lvl>
  </w:abstractNum>
  <w:abstractNum w:abstractNumId="11" w15:restartNumberingAfterBreak="0">
    <w:nsid w:val="1F566D55"/>
    <w:multiLevelType w:val="multilevel"/>
    <w:tmpl w:val="C65C4CC4"/>
    <w:lvl w:ilvl="0">
      <w:start w:val="1"/>
      <w:numFmt w:val="decimal"/>
      <w:lvlText w:val="%1."/>
      <w:lvlJc w:val="left"/>
      <w:pPr>
        <w:ind w:left="1693" w:hanging="984"/>
      </w:pPr>
      <w:rPr>
        <w:rFonts w:hint="default"/>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12" w15:restartNumberingAfterBreak="0">
    <w:nsid w:val="283835C0"/>
    <w:multiLevelType w:val="multilevel"/>
    <w:tmpl w:val="908A809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153BD8"/>
    <w:multiLevelType w:val="multilevel"/>
    <w:tmpl w:val="037AA2B4"/>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543084"/>
    <w:multiLevelType w:val="hybridMultilevel"/>
    <w:tmpl w:val="969C4BC6"/>
    <w:lvl w:ilvl="0" w:tplc="0F3A8A3C">
      <w:start w:val="1"/>
      <w:numFmt w:val="upperRoman"/>
      <w:lvlText w:val="%1."/>
      <w:lvlJc w:val="left"/>
      <w:pPr>
        <w:ind w:left="1080" w:hanging="720"/>
      </w:pPr>
      <w:rPr>
        <w:rFonts w:hint="default"/>
      </w:rPr>
    </w:lvl>
    <w:lvl w:ilvl="1" w:tplc="81B6AA14" w:tentative="1">
      <w:start w:val="1"/>
      <w:numFmt w:val="lowerLetter"/>
      <w:lvlText w:val="%2."/>
      <w:lvlJc w:val="left"/>
      <w:pPr>
        <w:ind w:left="1440" w:hanging="360"/>
      </w:pPr>
    </w:lvl>
    <w:lvl w:ilvl="2" w:tplc="33C0B8C6" w:tentative="1">
      <w:start w:val="1"/>
      <w:numFmt w:val="lowerRoman"/>
      <w:lvlText w:val="%3."/>
      <w:lvlJc w:val="right"/>
      <w:pPr>
        <w:ind w:left="2160" w:hanging="180"/>
      </w:pPr>
    </w:lvl>
    <w:lvl w:ilvl="3" w:tplc="1E4CBC20" w:tentative="1">
      <w:start w:val="1"/>
      <w:numFmt w:val="decimal"/>
      <w:lvlText w:val="%4."/>
      <w:lvlJc w:val="left"/>
      <w:pPr>
        <w:ind w:left="2880" w:hanging="360"/>
      </w:pPr>
    </w:lvl>
    <w:lvl w:ilvl="4" w:tplc="D082B828" w:tentative="1">
      <w:start w:val="1"/>
      <w:numFmt w:val="lowerLetter"/>
      <w:lvlText w:val="%5."/>
      <w:lvlJc w:val="left"/>
      <w:pPr>
        <w:ind w:left="3600" w:hanging="360"/>
      </w:pPr>
    </w:lvl>
    <w:lvl w:ilvl="5" w:tplc="784675EC" w:tentative="1">
      <w:start w:val="1"/>
      <w:numFmt w:val="lowerRoman"/>
      <w:lvlText w:val="%6."/>
      <w:lvlJc w:val="right"/>
      <w:pPr>
        <w:ind w:left="4320" w:hanging="180"/>
      </w:pPr>
    </w:lvl>
    <w:lvl w:ilvl="6" w:tplc="7652913C" w:tentative="1">
      <w:start w:val="1"/>
      <w:numFmt w:val="decimal"/>
      <w:lvlText w:val="%7."/>
      <w:lvlJc w:val="left"/>
      <w:pPr>
        <w:ind w:left="5040" w:hanging="360"/>
      </w:pPr>
    </w:lvl>
    <w:lvl w:ilvl="7" w:tplc="0FF2183A" w:tentative="1">
      <w:start w:val="1"/>
      <w:numFmt w:val="lowerLetter"/>
      <w:lvlText w:val="%8."/>
      <w:lvlJc w:val="left"/>
      <w:pPr>
        <w:ind w:left="5760" w:hanging="360"/>
      </w:pPr>
    </w:lvl>
    <w:lvl w:ilvl="8" w:tplc="CB0C195A" w:tentative="1">
      <w:start w:val="1"/>
      <w:numFmt w:val="lowerRoman"/>
      <w:lvlText w:val="%9."/>
      <w:lvlJc w:val="right"/>
      <w:pPr>
        <w:ind w:left="6480" w:hanging="180"/>
      </w:pPr>
    </w:lvl>
  </w:abstractNum>
  <w:abstractNum w:abstractNumId="15" w15:restartNumberingAfterBreak="0">
    <w:nsid w:val="315E0E0D"/>
    <w:multiLevelType w:val="multilevel"/>
    <w:tmpl w:val="7346C0B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CE039C"/>
    <w:multiLevelType w:val="hybridMultilevel"/>
    <w:tmpl w:val="AE544CCA"/>
    <w:lvl w:ilvl="0" w:tplc="ECE23976">
      <w:start w:val="1"/>
      <w:numFmt w:val="decimal"/>
      <w:lvlText w:val="%1."/>
      <w:lvlJc w:val="left"/>
      <w:pPr>
        <w:ind w:left="720" w:hanging="360"/>
      </w:pPr>
      <w:rPr>
        <w:rFonts w:hint="default"/>
      </w:rPr>
    </w:lvl>
    <w:lvl w:ilvl="1" w:tplc="F670DF0C" w:tentative="1">
      <w:start w:val="1"/>
      <w:numFmt w:val="lowerLetter"/>
      <w:lvlText w:val="%2."/>
      <w:lvlJc w:val="left"/>
      <w:pPr>
        <w:ind w:left="1440" w:hanging="360"/>
      </w:pPr>
    </w:lvl>
    <w:lvl w:ilvl="2" w:tplc="8FB45130" w:tentative="1">
      <w:start w:val="1"/>
      <w:numFmt w:val="lowerRoman"/>
      <w:lvlText w:val="%3."/>
      <w:lvlJc w:val="right"/>
      <w:pPr>
        <w:ind w:left="2160" w:hanging="180"/>
      </w:pPr>
    </w:lvl>
    <w:lvl w:ilvl="3" w:tplc="00B2FD44" w:tentative="1">
      <w:start w:val="1"/>
      <w:numFmt w:val="decimal"/>
      <w:lvlText w:val="%4."/>
      <w:lvlJc w:val="left"/>
      <w:pPr>
        <w:ind w:left="2880" w:hanging="360"/>
      </w:pPr>
    </w:lvl>
    <w:lvl w:ilvl="4" w:tplc="B4C46D90" w:tentative="1">
      <w:start w:val="1"/>
      <w:numFmt w:val="lowerLetter"/>
      <w:lvlText w:val="%5."/>
      <w:lvlJc w:val="left"/>
      <w:pPr>
        <w:ind w:left="3600" w:hanging="360"/>
      </w:pPr>
    </w:lvl>
    <w:lvl w:ilvl="5" w:tplc="CE24CB5E" w:tentative="1">
      <w:start w:val="1"/>
      <w:numFmt w:val="lowerRoman"/>
      <w:lvlText w:val="%6."/>
      <w:lvlJc w:val="right"/>
      <w:pPr>
        <w:ind w:left="4320" w:hanging="180"/>
      </w:pPr>
    </w:lvl>
    <w:lvl w:ilvl="6" w:tplc="4F4C6EA0" w:tentative="1">
      <w:start w:val="1"/>
      <w:numFmt w:val="decimal"/>
      <w:lvlText w:val="%7."/>
      <w:lvlJc w:val="left"/>
      <w:pPr>
        <w:ind w:left="5040" w:hanging="360"/>
      </w:pPr>
    </w:lvl>
    <w:lvl w:ilvl="7" w:tplc="8A6492DE" w:tentative="1">
      <w:start w:val="1"/>
      <w:numFmt w:val="lowerLetter"/>
      <w:lvlText w:val="%8."/>
      <w:lvlJc w:val="left"/>
      <w:pPr>
        <w:ind w:left="5760" w:hanging="360"/>
      </w:pPr>
    </w:lvl>
    <w:lvl w:ilvl="8" w:tplc="C5BEC614" w:tentative="1">
      <w:start w:val="1"/>
      <w:numFmt w:val="lowerRoman"/>
      <w:lvlText w:val="%9."/>
      <w:lvlJc w:val="right"/>
      <w:pPr>
        <w:ind w:left="6480" w:hanging="180"/>
      </w:pPr>
    </w:lvl>
  </w:abstractNum>
  <w:abstractNum w:abstractNumId="17" w15:restartNumberingAfterBreak="0">
    <w:nsid w:val="3C055499"/>
    <w:multiLevelType w:val="hybridMultilevel"/>
    <w:tmpl w:val="438E2B48"/>
    <w:lvl w:ilvl="0" w:tplc="B5A620CA">
      <w:start w:val="4"/>
      <w:numFmt w:val="bullet"/>
      <w:lvlText w:val=""/>
      <w:lvlJc w:val="left"/>
      <w:pPr>
        <w:ind w:left="1068" w:hanging="360"/>
      </w:pPr>
      <w:rPr>
        <w:rFonts w:ascii="Symbol" w:eastAsia="Times New Roman" w:hAnsi="Symbol" w:cs="Times New Roman" w:hint="default"/>
      </w:rPr>
    </w:lvl>
    <w:lvl w:ilvl="1" w:tplc="6E286290" w:tentative="1">
      <w:start w:val="1"/>
      <w:numFmt w:val="bullet"/>
      <w:lvlText w:val="o"/>
      <w:lvlJc w:val="left"/>
      <w:pPr>
        <w:ind w:left="1788" w:hanging="360"/>
      </w:pPr>
      <w:rPr>
        <w:rFonts w:ascii="Courier New" w:hAnsi="Courier New" w:cs="Courier New" w:hint="default"/>
      </w:rPr>
    </w:lvl>
    <w:lvl w:ilvl="2" w:tplc="9DBCB232" w:tentative="1">
      <w:start w:val="1"/>
      <w:numFmt w:val="bullet"/>
      <w:lvlText w:val=""/>
      <w:lvlJc w:val="left"/>
      <w:pPr>
        <w:ind w:left="2508" w:hanging="360"/>
      </w:pPr>
      <w:rPr>
        <w:rFonts w:ascii="Wingdings" w:hAnsi="Wingdings" w:hint="default"/>
      </w:rPr>
    </w:lvl>
    <w:lvl w:ilvl="3" w:tplc="AC527980" w:tentative="1">
      <w:start w:val="1"/>
      <w:numFmt w:val="bullet"/>
      <w:lvlText w:val=""/>
      <w:lvlJc w:val="left"/>
      <w:pPr>
        <w:ind w:left="3228" w:hanging="360"/>
      </w:pPr>
      <w:rPr>
        <w:rFonts w:ascii="Symbol" w:hAnsi="Symbol" w:hint="default"/>
      </w:rPr>
    </w:lvl>
    <w:lvl w:ilvl="4" w:tplc="9298695C" w:tentative="1">
      <w:start w:val="1"/>
      <w:numFmt w:val="bullet"/>
      <w:lvlText w:val="o"/>
      <w:lvlJc w:val="left"/>
      <w:pPr>
        <w:ind w:left="3948" w:hanging="360"/>
      </w:pPr>
      <w:rPr>
        <w:rFonts w:ascii="Courier New" w:hAnsi="Courier New" w:cs="Courier New" w:hint="default"/>
      </w:rPr>
    </w:lvl>
    <w:lvl w:ilvl="5" w:tplc="8FA89E0E" w:tentative="1">
      <w:start w:val="1"/>
      <w:numFmt w:val="bullet"/>
      <w:lvlText w:val=""/>
      <w:lvlJc w:val="left"/>
      <w:pPr>
        <w:ind w:left="4668" w:hanging="360"/>
      </w:pPr>
      <w:rPr>
        <w:rFonts w:ascii="Wingdings" w:hAnsi="Wingdings" w:hint="default"/>
      </w:rPr>
    </w:lvl>
    <w:lvl w:ilvl="6" w:tplc="189EDDB8" w:tentative="1">
      <w:start w:val="1"/>
      <w:numFmt w:val="bullet"/>
      <w:lvlText w:val=""/>
      <w:lvlJc w:val="left"/>
      <w:pPr>
        <w:ind w:left="5388" w:hanging="360"/>
      </w:pPr>
      <w:rPr>
        <w:rFonts w:ascii="Symbol" w:hAnsi="Symbol" w:hint="default"/>
      </w:rPr>
    </w:lvl>
    <w:lvl w:ilvl="7" w:tplc="5F1AF23A" w:tentative="1">
      <w:start w:val="1"/>
      <w:numFmt w:val="bullet"/>
      <w:lvlText w:val="o"/>
      <w:lvlJc w:val="left"/>
      <w:pPr>
        <w:ind w:left="6108" w:hanging="360"/>
      </w:pPr>
      <w:rPr>
        <w:rFonts w:ascii="Courier New" w:hAnsi="Courier New" w:cs="Courier New" w:hint="default"/>
      </w:rPr>
    </w:lvl>
    <w:lvl w:ilvl="8" w:tplc="2B5CE742" w:tentative="1">
      <w:start w:val="1"/>
      <w:numFmt w:val="bullet"/>
      <w:lvlText w:val=""/>
      <w:lvlJc w:val="left"/>
      <w:pPr>
        <w:ind w:left="6828" w:hanging="360"/>
      </w:pPr>
      <w:rPr>
        <w:rFonts w:ascii="Wingdings" w:hAnsi="Wingdings" w:hint="default"/>
      </w:rPr>
    </w:lvl>
  </w:abstractNum>
  <w:abstractNum w:abstractNumId="18" w15:restartNumberingAfterBreak="0">
    <w:nsid w:val="3CD744C3"/>
    <w:multiLevelType w:val="multilevel"/>
    <w:tmpl w:val="7770866E"/>
    <w:lvl w:ilvl="0">
      <w:start w:val="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D14308"/>
    <w:multiLevelType w:val="multilevel"/>
    <w:tmpl w:val="917CB1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9A0395"/>
    <w:multiLevelType w:val="multilevel"/>
    <w:tmpl w:val="57E0829A"/>
    <w:lvl w:ilvl="0">
      <w:start w:val="5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C56744"/>
    <w:multiLevelType w:val="multilevel"/>
    <w:tmpl w:val="D1C8A576"/>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C7370D"/>
    <w:multiLevelType w:val="hybridMultilevel"/>
    <w:tmpl w:val="45321DB8"/>
    <w:lvl w:ilvl="0" w:tplc="16B4523C">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3" w15:restartNumberingAfterBreak="0">
    <w:nsid w:val="44996757"/>
    <w:multiLevelType w:val="hybridMultilevel"/>
    <w:tmpl w:val="6664713C"/>
    <w:lvl w:ilvl="0" w:tplc="031A367C">
      <w:numFmt w:val="bullet"/>
      <w:lvlText w:val=""/>
      <w:lvlJc w:val="left"/>
      <w:pPr>
        <w:ind w:left="720" w:hanging="360"/>
      </w:pPr>
      <w:rPr>
        <w:rFonts w:ascii="Symbol" w:eastAsia="Times New Roman" w:hAnsi="Symbol" w:cs="Times New Roman" w:hint="default"/>
      </w:rPr>
    </w:lvl>
    <w:lvl w:ilvl="1" w:tplc="AC9A21A0" w:tentative="1">
      <w:start w:val="1"/>
      <w:numFmt w:val="bullet"/>
      <w:lvlText w:val="o"/>
      <w:lvlJc w:val="left"/>
      <w:pPr>
        <w:ind w:left="1440" w:hanging="360"/>
      </w:pPr>
      <w:rPr>
        <w:rFonts w:ascii="Courier New" w:hAnsi="Courier New" w:cs="Courier New" w:hint="default"/>
      </w:rPr>
    </w:lvl>
    <w:lvl w:ilvl="2" w:tplc="7856F3FC" w:tentative="1">
      <w:start w:val="1"/>
      <w:numFmt w:val="bullet"/>
      <w:lvlText w:val=""/>
      <w:lvlJc w:val="left"/>
      <w:pPr>
        <w:ind w:left="2160" w:hanging="360"/>
      </w:pPr>
      <w:rPr>
        <w:rFonts w:ascii="Wingdings" w:hAnsi="Wingdings" w:hint="default"/>
      </w:rPr>
    </w:lvl>
    <w:lvl w:ilvl="3" w:tplc="A20E5D78" w:tentative="1">
      <w:start w:val="1"/>
      <w:numFmt w:val="bullet"/>
      <w:lvlText w:val=""/>
      <w:lvlJc w:val="left"/>
      <w:pPr>
        <w:ind w:left="2880" w:hanging="360"/>
      </w:pPr>
      <w:rPr>
        <w:rFonts w:ascii="Symbol" w:hAnsi="Symbol" w:hint="default"/>
      </w:rPr>
    </w:lvl>
    <w:lvl w:ilvl="4" w:tplc="6278EBBC" w:tentative="1">
      <w:start w:val="1"/>
      <w:numFmt w:val="bullet"/>
      <w:lvlText w:val="o"/>
      <w:lvlJc w:val="left"/>
      <w:pPr>
        <w:ind w:left="3600" w:hanging="360"/>
      </w:pPr>
      <w:rPr>
        <w:rFonts w:ascii="Courier New" w:hAnsi="Courier New" w:cs="Courier New" w:hint="default"/>
      </w:rPr>
    </w:lvl>
    <w:lvl w:ilvl="5" w:tplc="3DC64532" w:tentative="1">
      <w:start w:val="1"/>
      <w:numFmt w:val="bullet"/>
      <w:lvlText w:val=""/>
      <w:lvlJc w:val="left"/>
      <w:pPr>
        <w:ind w:left="4320" w:hanging="360"/>
      </w:pPr>
      <w:rPr>
        <w:rFonts w:ascii="Wingdings" w:hAnsi="Wingdings" w:hint="default"/>
      </w:rPr>
    </w:lvl>
    <w:lvl w:ilvl="6" w:tplc="DEE20706" w:tentative="1">
      <w:start w:val="1"/>
      <w:numFmt w:val="bullet"/>
      <w:lvlText w:val=""/>
      <w:lvlJc w:val="left"/>
      <w:pPr>
        <w:ind w:left="5040" w:hanging="360"/>
      </w:pPr>
      <w:rPr>
        <w:rFonts w:ascii="Symbol" w:hAnsi="Symbol" w:hint="default"/>
      </w:rPr>
    </w:lvl>
    <w:lvl w:ilvl="7" w:tplc="F1C6B9DC" w:tentative="1">
      <w:start w:val="1"/>
      <w:numFmt w:val="bullet"/>
      <w:lvlText w:val="o"/>
      <w:lvlJc w:val="left"/>
      <w:pPr>
        <w:ind w:left="5760" w:hanging="360"/>
      </w:pPr>
      <w:rPr>
        <w:rFonts w:ascii="Courier New" w:hAnsi="Courier New" w:cs="Courier New" w:hint="default"/>
      </w:rPr>
    </w:lvl>
    <w:lvl w:ilvl="8" w:tplc="A17A6E78" w:tentative="1">
      <w:start w:val="1"/>
      <w:numFmt w:val="bullet"/>
      <w:lvlText w:val=""/>
      <w:lvlJc w:val="left"/>
      <w:pPr>
        <w:ind w:left="6480" w:hanging="360"/>
      </w:pPr>
      <w:rPr>
        <w:rFonts w:ascii="Wingdings" w:hAnsi="Wingdings" w:hint="default"/>
      </w:rPr>
    </w:lvl>
  </w:abstractNum>
  <w:abstractNum w:abstractNumId="24" w15:restartNumberingAfterBreak="0">
    <w:nsid w:val="4588258E"/>
    <w:multiLevelType w:val="hybridMultilevel"/>
    <w:tmpl w:val="80C8E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814A0D"/>
    <w:multiLevelType w:val="multilevel"/>
    <w:tmpl w:val="30F46732"/>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CC07BE"/>
    <w:multiLevelType w:val="multilevel"/>
    <w:tmpl w:val="5E848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64EDE"/>
    <w:multiLevelType w:val="multilevel"/>
    <w:tmpl w:val="E4B0D41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DB862D9"/>
    <w:multiLevelType w:val="multilevel"/>
    <w:tmpl w:val="E258F6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1804D8"/>
    <w:multiLevelType w:val="hybridMultilevel"/>
    <w:tmpl w:val="564C1B44"/>
    <w:lvl w:ilvl="0" w:tplc="4FDACF10">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0" w15:restartNumberingAfterBreak="0">
    <w:nsid w:val="53EA0B30"/>
    <w:multiLevelType w:val="hybridMultilevel"/>
    <w:tmpl w:val="2EE8EF08"/>
    <w:lvl w:ilvl="0" w:tplc="9F261702">
      <w:start w:val="3"/>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31" w15:restartNumberingAfterBreak="0">
    <w:nsid w:val="56E73584"/>
    <w:multiLevelType w:val="multilevel"/>
    <w:tmpl w:val="A646432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F55318"/>
    <w:multiLevelType w:val="multilevel"/>
    <w:tmpl w:val="F3F8FA98"/>
    <w:lvl w:ilvl="0">
      <w:start w:val="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68393F"/>
    <w:multiLevelType w:val="multilevel"/>
    <w:tmpl w:val="A51EE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0EC0BA9"/>
    <w:multiLevelType w:val="multilevel"/>
    <w:tmpl w:val="10BC488A"/>
    <w:lvl w:ilvl="0">
      <w:start w:val="1"/>
      <w:numFmt w:val="decimal"/>
      <w:lvlText w:val="%1)"/>
      <w:lvlJc w:val="left"/>
      <w:rPr>
        <w:rFonts w:ascii="Times New Roman" w:eastAsia="Times New Roman" w:hAnsi="Times New Roman" w:cs="Times New Roman"/>
        <w:b w:val="0"/>
        <w:bCs w:val="0"/>
        <w:i w:val="0"/>
        <w:iCs w:val="0"/>
        <w:smallCaps w:val="0"/>
        <w:strike w:val="0"/>
        <w:color w:val="06060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491DEC"/>
    <w:multiLevelType w:val="hybridMultilevel"/>
    <w:tmpl w:val="17E03810"/>
    <w:lvl w:ilvl="0" w:tplc="F894DBD4">
      <w:start w:val="1"/>
      <w:numFmt w:val="decimal"/>
      <w:lvlText w:val="%1."/>
      <w:lvlJc w:val="left"/>
      <w:pPr>
        <w:ind w:left="1069" w:hanging="360"/>
      </w:pPr>
      <w:rPr>
        <w:rFonts w:hint="default"/>
        <w:color w:val="auto"/>
      </w:rPr>
    </w:lvl>
    <w:lvl w:ilvl="1" w:tplc="14E4B582" w:tentative="1">
      <w:start w:val="1"/>
      <w:numFmt w:val="lowerLetter"/>
      <w:lvlText w:val="%2."/>
      <w:lvlJc w:val="left"/>
      <w:pPr>
        <w:ind w:left="1789" w:hanging="360"/>
      </w:pPr>
    </w:lvl>
    <w:lvl w:ilvl="2" w:tplc="DC9A8F0A" w:tentative="1">
      <w:start w:val="1"/>
      <w:numFmt w:val="lowerRoman"/>
      <w:lvlText w:val="%3."/>
      <w:lvlJc w:val="right"/>
      <w:pPr>
        <w:ind w:left="2509" w:hanging="180"/>
      </w:pPr>
    </w:lvl>
    <w:lvl w:ilvl="3" w:tplc="F71A3952" w:tentative="1">
      <w:start w:val="1"/>
      <w:numFmt w:val="decimal"/>
      <w:lvlText w:val="%4."/>
      <w:lvlJc w:val="left"/>
      <w:pPr>
        <w:ind w:left="3229" w:hanging="360"/>
      </w:pPr>
    </w:lvl>
    <w:lvl w:ilvl="4" w:tplc="69322A00" w:tentative="1">
      <w:start w:val="1"/>
      <w:numFmt w:val="lowerLetter"/>
      <w:lvlText w:val="%5."/>
      <w:lvlJc w:val="left"/>
      <w:pPr>
        <w:ind w:left="3949" w:hanging="360"/>
      </w:pPr>
    </w:lvl>
    <w:lvl w:ilvl="5" w:tplc="B240C39C" w:tentative="1">
      <w:start w:val="1"/>
      <w:numFmt w:val="lowerRoman"/>
      <w:lvlText w:val="%6."/>
      <w:lvlJc w:val="right"/>
      <w:pPr>
        <w:ind w:left="4669" w:hanging="180"/>
      </w:pPr>
    </w:lvl>
    <w:lvl w:ilvl="6" w:tplc="E5C42DBC" w:tentative="1">
      <w:start w:val="1"/>
      <w:numFmt w:val="decimal"/>
      <w:lvlText w:val="%7."/>
      <w:lvlJc w:val="left"/>
      <w:pPr>
        <w:ind w:left="5389" w:hanging="360"/>
      </w:pPr>
    </w:lvl>
    <w:lvl w:ilvl="7" w:tplc="F2F08D32" w:tentative="1">
      <w:start w:val="1"/>
      <w:numFmt w:val="lowerLetter"/>
      <w:lvlText w:val="%8."/>
      <w:lvlJc w:val="left"/>
      <w:pPr>
        <w:ind w:left="6109" w:hanging="360"/>
      </w:pPr>
    </w:lvl>
    <w:lvl w:ilvl="8" w:tplc="5594784E" w:tentative="1">
      <w:start w:val="1"/>
      <w:numFmt w:val="lowerRoman"/>
      <w:lvlText w:val="%9."/>
      <w:lvlJc w:val="right"/>
      <w:pPr>
        <w:ind w:left="6829" w:hanging="180"/>
      </w:pPr>
    </w:lvl>
  </w:abstractNum>
  <w:abstractNum w:abstractNumId="36" w15:restartNumberingAfterBreak="0">
    <w:nsid w:val="65134512"/>
    <w:multiLevelType w:val="multilevel"/>
    <w:tmpl w:val="ED4E875A"/>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61628FA"/>
    <w:multiLevelType w:val="multilevel"/>
    <w:tmpl w:val="7A8AA296"/>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C90727"/>
    <w:multiLevelType w:val="multilevel"/>
    <w:tmpl w:val="64964456"/>
    <w:lvl w:ilvl="0">
      <w:start w:val="1"/>
      <w:numFmt w:val="bullet"/>
      <w:suff w:val="space"/>
      <w:lvlText w:val=""/>
      <w:lvlJc w:val="left"/>
      <w:pPr>
        <w:ind w:left="426"/>
      </w:pPr>
      <w:rPr>
        <w:rFonts w:ascii="Wingdings" w:hAnsi="Wingdings" w:hint="default"/>
      </w:rPr>
    </w:lvl>
    <w:lvl w:ilvl="1">
      <w:start w:val="1"/>
      <w:numFmt w:val="bullet"/>
      <w:pStyle w:val="1"/>
      <w:suff w:val="space"/>
      <w:lvlText w:val=""/>
      <w:lvlJc w:val="left"/>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39" w15:restartNumberingAfterBreak="0">
    <w:nsid w:val="6B6B427C"/>
    <w:multiLevelType w:val="hybridMultilevel"/>
    <w:tmpl w:val="1B981DD0"/>
    <w:lvl w:ilvl="0" w:tplc="D4C082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0E127B"/>
    <w:multiLevelType w:val="multilevel"/>
    <w:tmpl w:val="362EEBB2"/>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DF34C7B"/>
    <w:multiLevelType w:val="hybridMultilevel"/>
    <w:tmpl w:val="47143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2D77F1"/>
    <w:multiLevelType w:val="multilevel"/>
    <w:tmpl w:val="4A32D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243396C"/>
    <w:multiLevelType w:val="multilevel"/>
    <w:tmpl w:val="5082FF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107D7B"/>
    <w:multiLevelType w:val="hybridMultilevel"/>
    <w:tmpl w:val="9AE27F2E"/>
    <w:lvl w:ilvl="0" w:tplc="FC8E5D10">
      <w:start w:val="1"/>
      <w:numFmt w:val="decimal"/>
      <w:lvlText w:val="%1."/>
      <w:lvlJc w:val="left"/>
      <w:pPr>
        <w:ind w:left="1705" w:hanging="9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8577F4A"/>
    <w:multiLevelType w:val="multilevel"/>
    <w:tmpl w:val="3C54AEE2"/>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0A3BF5"/>
    <w:multiLevelType w:val="multilevel"/>
    <w:tmpl w:val="E50EC9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5A5E72"/>
    <w:multiLevelType w:val="multilevel"/>
    <w:tmpl w:val="DE922508"/>
    <w:lvl w:ilvl="0">
      <w:start w:val="1"/>
      <w:numFmt w:val="decimal"/>
      <w:lvlText w:val="%1."/>
      <w:lvlJc w:val="left"/>
      <w:pPr>
        <w:ind w:left="1070" w:hanging="360"/>
      </w:pPr>
      <w:rPr>
        <w:rFonts w:hint="default"/>
      </w:rPr>
    </w:lvl>
    <w:lvl w:ilvl="1">
      <w:start w:val="1"/>
      <w:numFmt w:val="decimal"/>
      <w:isLgl/>
      <w:lvlText w:val="%1.%2."/>
      <w:lvlJc w:val="left"/>
      <w:pPr>
        <w:ind w:left="242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9"/>
  </w:num>
  <w:num w:numId="2">
    <w:abstractNumId w:val="27"/>
  </w:num>
  <w:num w:numId="3">
    <w:abstractNumId w:val="26"/>
  </w:num>
  <w:num w:numId="4">
    <w:abstractNumId w:val="42"/>
  </w:num>
  <w:num w:numId="5">
    <w:abstractNumId w:val="34"/>
  </w:num>
  <w:num w:numId="6">
    <w:abstractNumId w:val="7"/>
  </w:num>
  <w:num w:numId="7">
    <w:abstractNumId w:val="40"/>
  </w:num>
  <w:num w:numId="8">
    <w:abstractNumId w:val="28"/>
  </w:num>
  <w:num w:numId="9">
    <w:abstractNumId w:val="43"/>
  </w:num>
  <w:num w:numId="10">
    <w:abstractNumId w:val="37"/>
  </w:num>
  <w:num w:numId="11">
    <w:abstractNumId w:val="45"/>
  </w:num>
  <w:num w:numId="12">
    <w:abstractNumId w:val="32"/>
  </w:num>
  <w:num w:numId="13">
    <w:abstractNumId w:val="12"/>
  </w:num>
  <w:num w:numId="14">
    <w:abstractNumId w:val="21"/>
  </w:num>
  <w:num w:numId="15">
    <w:abstractNumId w:val="5"/>
  </w:num>
  <w:num w:numId="16">
    <w:abstractNumId w:val="25"/>
  </w:num>
  <w:num w:numId="17">
    <w:abstractNumId w:val="20"/>
  </w:num>
  <w:num w:numId="18">
    <w:abstractNumId w:val="31"/>
  </w:num>
  <w:num w:numId="19">
    <w:abstractNumId w:val="9"/>
  </w:num>
  <w:num w:numId="20">
    <w:abstractNumId w:val="46"/>
  </w:num>
  <w:num w:numId="21">
    <w:abstractNumId w:val="33"/>
  </w:num>
  <w:num w:numId="22">
    <w:abstractNumId w:val="13"/>
  </w:num>
  <w:num w:numId="23">
    <w:abstractNumId w:val="15"/>
  </w:num>
  <w:num w:numId="24">
    <w:abstractNumId w:val="18"/>
  </w:num>
  <w:num w:numId="25">
    <w:abstractNumId w:val="36"/>
  </w:num>
  <w:num w:numId="26">
    <w:abstractNumId w:val="0"/>
  </w:num>
  <w:num w:numId="27">
    <w:abstractNumId w:val="2"/>
  </w:num>
  <w:num w:numId="28">
    <w:abstractNumId w:val="29"/>
  </w:num>
  <w:num w:numId="29">
    <w:abstractNumId w:val="4"/>
  </w:num>
  <w:num w:numId="30">
    <w:abstractNumId w:val="41"/>
  </w:num>
  <w:num w:numId="31">
    <w:abstractNumId w:val="1"/>
  </w:num>
  <w:num w:numId="32">
    <w:abstractNumId w:val="22"/>
  </w:num>
  <w:num w:numId="33">
    <w:abstractNumId w:val="30"/>
  </w:num>
  <w:num w:numId="34">
    <w:abstractNumId w:val="6"/>
  </w:num>
  <w:num w:numId="35">
    <w:abstractNumId w:val="38"/>
  </w:num>
  <w:num w:numId="36">
    <w:abstractNumId w:val="14"/>
  </w:num>
  <w:num w:numId="37">
    <w:abstractNumId w:val="17"/>
  </w:num>
  <w:num w:numId="38">
    <w:abstractNumId w:val="35"/>
  </w:num>
  <w:num w:numId="39">
    <w:abstractNumId w:val="8"/>
  </w:num>
  <w:num w:numId="40">
    <w:abstractNumId w:val="23"/>
  </w:num>
  <w:num w:numId="41">
    <w:abstractNumId w:val="47"/>
  </w:num>
  <w:num w:numId="42">
    <w:abstractNumId w:val="44"/>
  </w:num>
  <w:num w:numId="43">
    <w:abstractNumId w:val="39"/>
  </w:num>
  <w:num w:numId="44">
    <w:abstractNumId w:val="11"/>
  </w:num>
  <w:num w:numId="45">
    <w:abstractNumId w:val="16"/>
  </w:num>
  <w:num w:numId="46">
    <w:abstractNumId w:val="10"/>
  </w:num>
  <w:num w:numId="47">
    <w:abstractNumId w:val="24"/>
  </w:num>
  <w:num w:numId="48">
    <w:abstractNumId w:val="38"/>
  </w:num>
  <w:num w:numId="49">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DC5"/>
    <w:rsid w:val="00001B45"/>
    <w:rsid w:val="000021A5"/>
    <w:rsid w:val="00003159"/>
    <w:rsid w:val="000035E0"/>
    <w:rsid w:val="00004112"/>
    <w:rsid w:val="00004C87"/>
    <w:rsid w:val="000052B3"/>
    <w:rsid w:val="00006B42"/>
    <w:rsid w:val="00012DAC"/>
    <w:rsid w:val="0001467C"/>
    <w:rsid w:val="00015418"/>
    <w:rsid w:val="000178A9"/>
    <w:rsid w:val="000215F6"/>
    <w:rsid w:val="00021BD2"/>
    <w:rsid w:val="00021EA0"/>
    <w:rsid w:val="00022F11"/>
    <w:rsid w:val="000230AD"/>
    <w:rsid w:val="000231B0"/>
    <w:rsid w:val="000244AC"/>
    <w:rsid w:val="000264B4"/>
    <w:rsid w:val="00026C2C"/>
    <w:rsid w:val="0002703F"/>
    <w:rsid w:val="00027A47"/>
    <w:rsid w:val="00030CE2"/>
    <w:rsid w:val="0003274B"/>
    <w:rsid w:val="0003357B"/>
    <w:rsid w:val="000360B4"/>
    <w:rsid w:val="00036130"/>
    <w:rsid w:val="00040312"/>
    <w:rsid w:val="000417B8"/>
    <w:rsid w:val="00041865"/>
    <w:rsid w:val="00042441"/>
    <w:rsid w:val="00043D65"/>
    <w:rsid w:val="00044D56"/>
    <w:rsid w:val="00051E4C"/>
    <w:rsid w:val="00054900"/>
    <w:rsid w:val="00054A46"/>
    <w:rsid w:val="00054CE5"/>
    <w:rsid w:val="0005553C"/>
    <w:rsid w:val="00055642"/>
    <w:rsid w:val="00055A84"/>
    <w:rsid w:val="00055CF8"/>
    <w:rsid w:val="00056BE9"/>
    <w:rsid w:val="0005733B"/>
    <w:rsid w:val="000575DC"/>
    <w:rsid w:val="00060384"/>
    <w:rsid w:val="000604CC"/>
    <w:rsid w:val="00060EF1"/>
    <w:rsid w:val="00061042"/>
    <w:rsid w:val="00061053"/>
    <w:rsid w:val="0006156A"/>
    <w:rsid w:val="0006183B"/>
    <w:rsid w:val="0006191D"/>
    <w:rsid w:val="00061A27"/>
    <w:rsid w:val="00061A54"/>
    <w:rsid w:val="00063C3D"/>
    <w:rsid w:val="00065446"/>
    <w:rsid w:val="00070672"/>
    <w:rsid w:val="00070921"/>
    <w:rsid w:val="00071DAF"/>
    <w:rsid w:val="00073C30"/>
    <w:rsid w:val="0007409D"/>
    <w:rsid w:val="00074C02"/>
    <w:rsid w:val="0007665A"/>
    <w:rsid w:val="000771C1"/>
    <w:rsid w:val="000815E6"/>
    <w:rsid w:val="0008268E"/>
    <w:rsid w:val="000856F3"/>
    <w:rsid w:val="00086955"/>
    <w:rsid w:val="00087E58"/>
    <w:rsid w:val="00090686"/>
    <w:rsid w:val="00093A6F"/>
    <w:rsid w:val="00094623"/>
    <w:rsid w:val="000955C0"/>
    <w:rsid w:val="00095E53"/>
    <w:rsid w:val="0009647D"/>
    <w:rsid w:val="00096B9E"/>
    <w:rsid w:val="000A125E"/>
    <w:rsid w:val="000A1E6F"/>
    <w:rsid w:val="000A4A11"/>
    <w:rsid w:val="000A6E29"/>
    <w:rsid w:val="000B16AF"/>
    <w:rsid w:val="000B197B"/>
    <w:rsid w:val="000B1B98"/>
    <w:rsid w:val="000B2FE1"/>
    <w:rsid w:val="000B5D96"/>
    <w:rsid w:val="000B6356"/>
    <w:rsid w:val="000B72B4"/>
    <w:rsid w:val="000B7C5B"/>
    <w:rsid w:val="000B7F62"/>
    <w:rsid w:val="000C0097"/>
    <w:rsid w:val="000C07D4"/>
    <w:rsid w:val="000C30F8"/>
    <w:rsid w:val="000C3FBB"/>
    <w:rsid w:val="000C41EE"/>
    <w:rsid w:val="000D025F"/>
    <w:rsid w:val="000D1072"/>
    <w:rsid w:val="000D1089"/>
    <w:rsid w:val="000D13F7"/>
    <w:rsid w:val="000D1524"/>
    <w:rsid w:val="000D2FB3"/>
    <w:rsid w:val="000D3A87"/>
    <w:rsid w:val="000D54FD"/>
    <w:rsid w:val="000D604D"/>
    <w:rsid w:val="000D62FD"/>
    <w:rsid w:val="000D6677"/>
    <w:rsid w:val="000D70BD"/>
    <w:rsid w:val="000E0154"/>
    <w:rsid w:val="000E01D1"/>
    <w:rsid w:val="000E0BEA"/>
    <w:rsid w:val="000E1D47"/>
    <w:rsid w:val="000E25DB"/>
    <w:rsid w:val="000E3069"/>
    <w:rsid w:val="000E4AC5"/>
    <w:rsid w:val="000E6D38"/>
    <w:rsid w:val="000F0CFB"/>
    <w:rsid w:val="000F1902"/>
    <w:rsid w:val="000F24C0"/>
    <w:rsid w:val="000F2571"/>
    <w:rsid w:val="000F2656"/>
    <w:rsid w:val="000F26F8"/>
    <w:rsid w:val="000F384A"/>
    <w:rsid w:val="000F38F5"/>
    <w:rsid w:val="000F40AE"/>
    <w:rsid w:val="000F4C06"/>
    <w:rsid w:val="000F6DD7"/>
    <w:rsid w:val="000F6E29"/>
    <w:rsid w:val="000F7091"/>
    <w:rsid w:val="000F7FDF"/>
    <w:rsid w:val="00101547"/>
    <w:rsid w:val="00101737"/>
    <w:rsid w:val="00101B7C"/>
    <w:rsid w:val="00103FC7"/>
    <w:rsid w:val="00105AE0"/>
    <w:rsid w:val="00105E76"/>
    <w:rsid w:val="001070B1"/>
    <w:rsid w:val="001108E2"/>
    <w:rsid w:val="00112B52"/>
    <w:rsid w:val="00112D11"/>
    <w:rsid w:val="00113F80"/>
    <w:rsid w:val="001151C7"/>
    <w:rsid w:val="00115BBC"/>
    <w:rsid w:val="001176BA"/>
    <w:rsid w:val="0012249B"/>
    <w:rsid w:val="00123425"/>
    <w:rsid w:val="001243ED"/>
    <w:rsid w:val="00125203"/>
    <w:rsid w:val="00125414"/>
    <w:rsid w:val="00126018"/>
    <w:rsid w:val="001263D3"/>
    <w:rsid w:val="00127614"/>
    <w:rsid w:val="00130761"/>
    <w:rsid w:val="00132083"/>
    <w:rsid w:val="00132921"/>
    <w:rsid w:val="001332FC"/>
    <w:rsid w:val="00134ADF"/>
    <w:rsid w:val="001363A7"/>
    <w:rsid w:val="00137E8C"/>
    <w:rsid w:val="00140E87"/>
    <w:rsid w:val="00141579"/>
    <w:rsid w:val="00141711"/>
    <w:rsid w:val="00143455"/>
    <w:rsid w:val="00145352"/>
    <w:rsid w:val="00145A17"/>
    <w:rsid w:val="001472AC"/>
    <w:rsid w:val="0015008D"/>
    <w:rsid w:val="0015066A"/>
    <w:rsid w:val="001506FD"/>
    <w:rsid w:val="00150991"/>
    <w:rsid w:val="00151395"/>
    <w:rsid w:val="00151ED5"/>
    <w:rsid w:val="0015317E"/>
    <w:rsid w:val="00156893"/>
    <w:rsid w:val="00160167"/>
    <w:rsid w:val="00160918"/>
    <w:rsid w:val="00161E22"/>
    <w:rsid w:val="00162C38"/>
    <w:rsid w:val="00162C7F"/>
    <w:rsid w:val="0016439A"/>
    <w:rsid w:val="001646DA"/>
    <w:rsid w:val="00166EFB"/>
    <w:rsid w:val="0017004F"/>
    <w:rsid w:val="0017018D"/>
    <w:rsid w:val="00171105"/>
    <w:rsid w:val="001716AF"/>
    <w:rsid w:val="001717FD"/>
    <w:rsid w:val="001762A0"/>
    <w:rsid w:val="00176B11"/>
    <w:rsid w:val="00176B3D"/>
    <w:rsid w:val="0017730C"/>
    <w:rsid w:val="00177602"/>
    <w:rsid w:val="001822A8"/>
    <w:rsid w:val="001834D4"/>
    <w:rsid w:val="0018354F"/>
    <w:rsid w:val="00183A57"/>
    <w:rsid w:val="00183ADA"/>
    <w:rsid w:val="00183C45"/>
    <w:rsid w:val="00183CEB"/>
    <w:rsid w:val="0018422C"/>
    <w:rsid w:val="00184898"/>
    <w:rsid w:val="001852B1"/>
    <w:rsid w:val="00186797"/>
    <w:rsid w:val="00187578"/>
    <w:rsid w:val="0019027E"/>
    <w:rsid w:val="00190E13"/>
    <w:rsid w:val="00191EC0"/>
    <w:rsid w:val="00192D0B"/>
    <w:rsid w:val="00193B03"/>
    <w:rsid w:val="001944A9"/>
    <w:rsid w:val="00195A9C"/>
    <w:rsid w:val="00196ADD"/>
    <w:rsid w:val="00197CF2"/>
    <w:rsid w:val="00197D0F"/>
    <w:rsid w:val="001A0301"/>
    <w:rsid w:val="001A59C9"/>
    <w:rsid w:val="001A5F93"/>
    <w:rsid w:val="001A67A6"/>
    <w:rsid w:val="001A744F"/>
    <w:rsid w:val="001B03B3"/>
    <w:rsid w:val="001B101D"/>
    <w:rsid w:val="001B5EC9"/>
    <w:rsid w:val="001B6C5B"/>
    <w:rsid w:val="001B708C"/>
    <w:rsid w:val="001B79FD"/>
    <w:rsid w:val="001C09E4"/>
    <w:rsid w:val="001C1C29"/>
    <w:rsid w:val="001C3056"/>
    <w:rsid w:val="001C35D6"/>
    <w:rsid w:val="001C3F29"/>
    <w:rsid w:val="001C4B7E"/>
    <w:rsid w:val="001C54C2"/>
    <w:rsid w:val="001D117D"/>
    <w:rsid w:val="001D1DDD"/>
    <w:rsid w:val="001D3137"/>
    <w:rsid w:val="001D4B46"/>
    <w:rsid w:val="001D4F42"/>
    <w:rsid w:val="001D4FEC"/>
    <w:rsid w:val="001D53F1"/>
    <w:rsid w:val="001E01BB"/>
    <w:rsid w:val="001E07A1"/>
    <w:rsid w:val="001E2804"/>
    <w:rsid w:val="001E28C5"/>
    <w:rsid w:val="001E5C24"/>
    <w:rsid w:val="001E6D4C"/>
    <w:rsid w:val="001E71EE"/>
    <w:rsid w:val="001F1265"/>
    <w:rsid w:val="001F2F18"/>
    <w:rsid w:val="001F3875"/>
    <w:rsid w:val="001F4634"/>
    <w:rsid w:val="001F5A95"/>
    <w:rsid w:val="001F5F9A"/>
    <w:rsid w:val="001F6970"/>
    <w:rsid w:val="001F6EE4"/>
    <w:rsid w:val="001F7632"/>
    <w:rsid w:val="00202630"/>
    <w:rsid w:val="00202831"/>
    <w:rsid w:val="00203181"/>
    <w:rsid w:val="0020375E"/>
    <w:rsid w:val="002046A1"/>
    <w:rsid w:val="00204B0C"/>
    <w:rsid w:val="00204DE9"/>
    <w:rsid w:val="00207B5D"/>
    <w:rsid w:val="00211B0F"/>
    <w:rsid w:val="002120E0"/>
    <w:rsid w:val="0021263C"/>
    <w:rsid w:val="002127E0"/>
    <w:rsid w:val="00214D5B"/>
    <w:rsid w:val="002170B3"/>
    <w:rsid w:val="00217F3B"/>
    <w:rsid w:val="00220AF2"/>
    <w:rsid w:val="0022218D"/>
    <w:rsid w:val="002227A2"/>
    <w:rsid w:val="00222860"/>
    <w:rsid w:val="00224EC9"/>
    <w:rsid w:val="002265E2"/>
    <w:rsid w:val="00230D4D"/>
    <w:rsid w:val="0023107D"/>
    <w:rsid w:val="002322F2"/>
    <w:rsid w:val="00233E6F"/>
    <w:rsid w:val="00235099"/>
    <w:rsid w:val="00235A31"/>
    <w:rsid w:val="00235CBC"/>
    <w:rsid w:val="002378C9"/>
    <w:rsid w:val="00237964"/>
    <w:rsid w:val="00243987"/>
    <w:rsid w:val="0024519E"/>
    <w:rsid w:val="002501DF"/>
    <w:rsid w:val="00250309"/>
    <w:rsid w:val="00250426"/>
    <w:rsid w:val="0025109F"/>
    <w:rsid w:val="002511DB"/>
    <w:rsid w:val="002528AC"/>
    <w:rsid w:val="00253042"/>
    <w:rsid w:val="00253511"/>
    <w:rsid w:val="002542F0"/>
    <w:rsid w:val="002548BE"/>
    <w:rsid w:val="00256425"/>
    <w:rsid w:val="002574B6"/>
    <w:rsid w:val="00257677"/>
    <w:rsid w:val="0026005E"/>
    <w:rsid w:val="0026230F"/>
    <w:rsid w:val="00262AB3"/>
    <w:rsid w:val="002644AC"/>
    <w:rsid w:val="00264670"/>
    <w:rsid w:val="00266B30"/>
    <w:rsid w:val="00266CCB"/>
    <w:rsid w:val="00266CD3"/>
    <w:rsid w:val="00271A83"/>
    <w:rsid w:val="00276B00"/>
    <w:rsid w:val="002771EC"/>
    <w:rsid w:val="0028451B"/>
    <w:rsid w:val="002860A0"/>
    <w:rsid w:val="00287C95"/>
    <w:rsid w:val="00291C4C"/>
    <w:rsid w:val="0029254F"/>
    <w:rsid w:val="00293069"/>
    <w:rsid w:val="00294714"/>
    <w:rsid w:val="00295821"/>
    <w:rsid w:val="00296A67"/>
    <w:rsid w:val="002A0E16"/>
    <w:rsid w:val="002A122F"/>
    <w:rsid w:val="002A15E4"/>
    <w:rsid w:val="002A2435"/>
    <w:rsid w:val="002A38AC"/>
    <w:rsid w:val="002A3CF8"/>
    <w:rsid w:val="002A4AD7"/>
    <w:rsid w:val="002A58C4"/>
    <w:rsid w:val="002B0807"/>
    <w:rsid w:val="002B0F2C"/>
    <w:rsid w:val="002B149E"/>
    <w:rsid w:val="002B1BF5"/>
    <w:rsid w:val="002B1EA6"/>
    <w:rsid w:val="002B2FA0"/>
    <w:rsid w:val="002B38D8"/>
    <w:rsid w:val="002B39E7"/>
    <w:rsid w:val="002B4029"/>
    <w:rsid w:val="002B555D"/>
    <w:rsid w:val="002B79C1"/>
    <w:rsid w:val="002C1912"/>
    <w:rsid w:val="002C2043"/>
    <w:rsid w:val="002C2431"/>
    <w:rsid w:val="002C2A0A"/>
    <w:rsid w:val="002C4776"/>
    <w:rsid w:val="002C6A34"/>
    <w:rsid w:val="002C6A81"/>
    <w:rsid w:val="002C6F3F"/>
    <w:rsid w:val="002C71FE"/>
    <w:rsid w:val="002D39D8"/>
    <w:rsid w:val="002D40A0"/>
    <w:rsid w:val="002D5026"/>
    <w:rsid w:val="002D569A"/>
    <w:rsid w:val="002D6F83"/>
    <w:rsid w:val="002E12D7"/>
    <w:rsid w:val="002E1BAF"/>
    <w:rsid w:val="002E1E77"/>
    <w:rsid w:val="002E2A20"/>
    <w:rsid w:val="002E2DCD"/>
    <w:rsid w:val="002E47AC"/>
    <w:rsid w:val="002E7117"/>
    <w:rsid w:val="002E741C"/>
    <w:rsid w:val="002F02EA"/>
    <w:rsid w:val="002F3C07"/>
    <w:rsid w:val="002F44F8"/>
    <w:rsid w:val="002F511B"/>
    <w:rsid w:val="002F615A"/>
    <w:rsid w:val="002F7121"/>
    <w:rsid w:val="002F7F6F"/>
    <w:rsid w:val="003006D0"/>
    <w:rsid w:val="0030111F"/>
    <w:rsid w:val="00301385"/>
    <w:rsid w:val="00301B0B"/>
    <w:rsid w:val="00301D3B"/>
    <w:rsid w:val="0030234B"/>
    <w:rsid w:val="00302DD8"/>
    <w:rsid w:val="003031B1"/>
    <w:rsid w:val="003032EE"/>
    <w:rsid w:val="0030354B"/>
    <w:rsid w:val="00304C71"/>
    <w:rsid w:val="0030579C"/>
    <w:rsid w:val="00307C12"/>
    <w:rsid w:val="00311EC0"/>
    <w:rsid w:val="00312F1B"/>
    <w:rsid w:val="0031414A"/>
    <w:rsid w:val="00315656"/>
    <w:rsid w:val="0031584E"/>
    <w:rsid w:val="00316761"/>
    <w:rsid w:val="00317111"/>
    <w:rsid w:val="00317FBD"/>
    <w:rsid w:val="00320CF2"/>
    <w:rsid w:val="003260E7"/>
    <w:rsid w:val="0032611E"/>
    <w:rsid w:val="00326561"/>
    <w:rsid w:val="00326CA1"/>
    <w:rsid w:val="00327BD8"/>
    <w:rsid w:val="00327EE7"/>
    <w:rsid w:val="003301BC"/>
    <w:rsid w:val="003329A8"/>
    <w:rsid w:val="003346DE"/>
    <w:rsid w:val="00335482"/>
    <w:rsid w:val="00337607"/>
    <w:rsid w:val="003433E2"/>
    <w:rsid w:val="00343B7E"/>
    <w:rsid w:val="0034480C"/>
    <w:rsid w:val="0034616E"/>
    <w:rsid w:val="003465FB"/>
    <w:rsid w:val="00347B7C"/>
    <w:rsid w:val="00351D8C"/>
    <w:rsid w:val="0035357F"/>
    <w:rsid w:val="00354879"/>
    <w:rsid w:val="00355C08"/>
    <w:rsid w:val="003628DC"/>
    <w:rsid w:val="00363A8F"/>
    <w:rsid w:val="003651A9"/>
    <w:rsid w:val="00365223"/>
    <w:rsid w:val="003665A6"/>
    <w:rsid w:val="00366950"/>
    <w:rsid w:val="00366F73"/>
    <w:rsid w:val="00367A7A"/>
    <w:rsid w:val="00370211"/>
    <w:rsid w:val="00373776"/>
    <w:rsid w:val="0037493B"/>
    <w:rsid w:val="00376220"/>
    <w:rsid w:val="00376891"/>
    <w:rsid w:val="00376A40"/>
    <w:rsid w:val="00376EDC"/>
    <w:rsid w:val="00377CB5"/>
    <w:rsid w:val="00381F47"/>
    <w:rsid w:val="003825E7"/>
    <w:rsid w:val="00382678"/>
    <w:rsid w:val="0038334B"/>
    <w:rsid w:val="003838D6"/>
    <w:rsid w:val="00385601"/>
    <w:rsid w:val="00385C3C"/>
    <w:rsid w:val="003865B3"/>
    <w:rsid w:val="00391B0B"/>
    <w:rsid w:val="0039294B"/>
    <w:rsid w:val="00394B76"/>
    <w:rsid w:val="00397EBF"/>
    <w:rsid w:val="003A14AF"/>
    <w:rsid w:val="003A4B2A"/>
    <w:rsid w:val="003A62E1"/>
    <w:rsid w:val="003A7D92"/>
    <w:rsid w:val="003B0ACC"/>
    <w:rsid w:val="003B165F"/>
    <w:rsid w:val="003B3A95"/>
    <w:rsid w:val="003B7CD9"/>
    <w:rsid w:val="003C0321"/>
    <w:rsid w:val="003C07DB"/>
    <w:rsid w:val="003C1EBD"/>
    <w:rsid w:val="003C5634"/>
    <w:rsid w:val="003C655C"/>
    <w:rsid w:val="003D0772"/>
    <w:rsid w:val="003D0954"/>
    <w:rsid w:val="003D11FC"/>
    <w:rsid w:val="003D3C6B"/>
    <w:rsid w:val="003D55EB"/>
    <w:rsid w:val="003E02A4"/>
    <w:rsid w:val="003E2DEF"/>
    <w:rsid w:val="003E5829"/>
    <w:rsid w:val="003E5DCE"/>
    <w:rsid w:val="003E6D07"/>
    <w:rsid w:val="003F18F5"/>
    <w:rsid w:val="003F2678"/>
    <w:rsid w:val="003F3D3C"/>
    <w:rsid w:val="003F41E4"/>
    <w:rsid w:val="003F507C"/>
    <w:rsid w:val="003F766B"/>
    <w:rsid w:val="0040099B"/>
    <w:rsid w:val="004033A6"/>
    <w:rsid w:val="004050A0"/>
    <w:rsid w:val="004058D7"/>
    <w:rsid w:val="00406FB1"/>
    <w:rsid w:val="0040772A"/>
    <w:rsid w:val="00407A25"/>
    <w:rsid w:val="004118E2"/>
    <w:rsid w:val="0041248F"/>
    <w:rsid w:val="00412835"/>
    <w:rsid w:val="00412A16"/>
    <w:rsid w:val="00413EBC"/>
    <w:rsid w:val="0041436F"/>
    <w:rsid w:val="00415557"/>
    <w:rsid w:val="00415597"/>
    <w:rsid w:val="004156A6"/>
    <w:rsid w:val="0042087D"/>
    <w:rsid w:val="00421594"/>
    <w:rsid w:val="00422A15"/>
    <w:rsid w:val="00422A1D"/>
    <w:rsid w:val="004278E6"/>
    <w:rsid w:val="00427E4E"/>
    <w:rsid w:val="00430116"/>
    <w:rsid w:val="00430EEE"/>
    <w:rsid w:val="0043422B"/>
    <w:rsid w:val="004357E7"/>
    <w:rsid w:val="00435A82"/>
    <w:rsid w:val="004375DD"/>
    <w:rsid w:val="00437697"/>
    <w:rsid w:val="00440CD0"/>
    <w:rsid w:val="0044129A"/>
    <w:rsid w:val="00441F1D"/>
    <w:rsid w:val="00442D16"/>
    <w:rsid w:val="004447EA"/>
    <w:rsid w:val="00450E16"/>
    <w:rsid w:val="00450FAE"/>
    <w:rsid w:val="004516C7"/>
    <w:rsid w:val="00452A0B"/>
    <w:rsid w:val="00454702"/>
    <w:rsid w:val="00455E63"/>
    <w:rsid w:val="00457FA3"/>
    <w:rsid w:val="00462659"/>
    <w:rsid w:val="0046388B"/>
    <w:rsid w:val="004662DB"/>
    <w:rsid w:val="00470800"/>
    <w:rsid w:val="00472F91"/>
    <w:rsid w:val="0047330D"/>
    <w:rsid w:val="00473D13"/>
    <w:rsid w:val="0047581B"/>
    <w:rsid w:val="00475EE4"/>
    <w:rsid w:val="00476360"/>
    <w:rsid w:val="00476E30"/>
    <w:rsid w:val="0048077A"/>
    <w:rsid w:val="00482419"/>
    <w:rsid w:val="00482FE8"/>
    <w:rsid w:val="004832B9"/>
    <w:rsid w:val="004836C0"/>
    <w:rsid w:val="00483CB2"/>
    <w:rsid w:val="00484B41"/>
    <w:rsid w:val="00484FEC"/>
    <w:rsid w:val="004858B0"/>
    <w:rsid w:val="004902D2"/>
    <w:rsid w:val="0049140C"/>
    <w:rsid w:val="004914BE"/>
    <w:rsid w:val="00495337"/>
    <w:rsid w:val="004A200E"/>
    <w:rsid w:val="004A3325"/>
    <w:rsid w:val="004A340F"/>
    <w:rsid w:val="004A5855"/>
    <w:rsid w:val="004A7205"/>
    <w:rsid w:val="004B2F7E"/>
    <w:rsid w:val="004B3746"/>
    <w:rsid w:val="004B3FF6"/>
    <w:rsid w:val="004B4663"/>
    <w:rsid w:val="004B5F86"/>
    <w:rsid w:val="004B6467"/>
    <w:rsid w:val="004B7577"/>
    <w:rsid w:val="004C047B"/>
    <w:rsid w:val="004C0891"/>
    <w:rsid w:val="004C093E"/>
    <w:rsid w:val="004C13FA"/>
    <w:rsid w:val="004C207E"/>
    <w:rsid w:val="004C3916"/>
    <w:rsid w:val="004C5507"/>
    <w:rsid w:val="004C5615"/>
    <w:rsid w:val="004C57F3"/>
    <w:rsid w:val="004C694E"/>
    <w:rsid w:val="004C7B8D"/>
    <w:rsid w:val="004D0170"/>
    <w:rsid w:val="004D045B"/>
    <w:rsid w:val="004D119A"/>
    <w:rsid w:val="004D1661"/>
    <w:rsid w:val="004D2068"/>
    <w:rsid w:val="004D2333"/>
    <w:rsid w:val="004D2393"/>
    <w:rsid w:val="004D23C2"/>
    <w:rsid w:val="004D2F00"/>
    <w:rsid w:val="004D3164"/>
    <w:rsid w:val="004D4CE9"/>
    <w:rsid w:val="004D562E"/>
    <w:rsid w:val="004D7CBC"/>
    <w:rsid w:val="004E2D03"/>
    <w:rsid w:val="004E37E4"/>
    <w:rsid w:val="004E427B"/>
    <w:rsid w:val="004E4288"/>
    <w:rsid w:val="004E54AC"/>
    <w:rsid w:val="004E6630"/>
    <w:rsid w:val="004E785D"/>
    <w:rsid w:val="004F090F"/>
    <w:rsid w:val="004F1280"/>
    <w:rsid w:val="004F2518"/>
    <w:rsid w:val="004F415E"/>
    <w:rsid w:val="004F4A9E"/>
    <w:rsid w:val="004F5712"/>
    <w:rsid w:val="004F66EB"/>
    <w:rsid w:val="0050046E"/>
    <w:rsid w:val="005004C7"/>
    <w:rsid w:val="00501DF5"/>
    <w:rsid w:val="00502600"/>
    <w:rsid w:val="00502BAB"/>
    <w:rsid w:val="00503A37"/>
    <w:rsid w:val="00505286"/>
    <w:rsid w:val="005055EC"/>
    <w:rsid w:val="005065A6"/>
    <w:rsid w:val="00511CEE"/>
    <w:rsid w:val="00512D7F"/>
    <w:rsid w:val="00513096"/>
    <w:rsid w:val="00513465"/>
    <w:rsid w:val="00514189"/>
    <w:rsid w:val="0051461D"/>
    <w:rsid w:val="00514664"/>
    <w:rsid w:val="00515C93"/>
    <w:rsid w:val="005167B6"/>
    <w:rsid w:val="0051765C"/>
    <w:rsid w:val="00517CD2"/>
    <w:rsid w:val="00522C65"/>
    <w:rsid w:val="005239A3"/>
    <w:rsid w:val="005247B7"/>
    <w:rsid w:val="00526C2C"/>
    <w:rsid w:val="0053019B"/>
    <w:rsid w:val="00530CE7"/>
    <w:rsid w:val="00532D83"/>
    <w:rsid w:val="00533665"/>
    <w:rsid w:val="0053436B"/>
    <w:rsid w:val="00534B94"/>
    <w:rsid w:val="00537CC7"/>
    <w:rsid w:val="00537EA0"/>
    <w:rsid w:val="00540518"/>
    <w:rsid w:val="00542089"/>
    <w:rsid w:val="00543591"/>
    <w:rsid w:val="00543C28"/>
    <w:rsid w:val="00543DB4"/>
    <w:rsid w:val="005513B4"/>
    <w:rsid w:val="00551E48"/>
    <w:rsid w:val="00552346"/>
    <w:rsid w:val="005530D6"/>
    <w:rsid w:val="00553AE0"/>
    <w:rsid w:val="00555B33"/>
    <w:rsid w:val="00556D7E"/>
    <w:rsid w:val="00557354"/>
    <w:rsid w:val="00561846"/>
    <w:rsid w:val="005635DA"/>
    <w:rsid w:val="00564C78"/>
    <w:rsid w:val="00564FCC"/>
    <w:rsid w:val="005679F8"/>
    <w:rsid w:val="005701BA"/>
    <w:rsid w:val="00572140"/>
    <w:rsid w:val="005739F3"/>
    <w:rsid w:val="00574812"/>
    <w:rsid w:val="0057494A"/>
    <w:rsid w:val="00574E36"/>
    <w:rsid w:val="00575491"/>
    <w:rsid w:val="00575B02"/>
    <w:rsid w:val="0058127A"/>
    <w:rsid w:val="00581408"/>
    <w:rsid w:val="005816E9"/>
    <w:rsid w:val="00582894"/>
    <w:rsid w:val="00583CB4"/>
    <w:rsid w:val="00584D4E"/>
    <w:rsid w:val="00585F9B"/>
    <w:rsid w:val="00586440"/>
    <w:rsid w:val="00590A1D"/>
    <w:rsid w:val="005917C6"/>
    <w:rsid w:val="00592AB5"/>
    <w:rsid w:val="00593F7B"/>
    <w:rsid w:val="0059496C"/>
    <w:rsid w:val="0059664C"/>
    <w:rsid w:val="005975FF"/>
    <w:rsid w:val="005A0212"/>
    <w:rsid w:val="005A0CDB"/>
    <w:rsid w:val="005A0D5E"/>
    <w:rsid w:val="005A241B"/>
    <w:rsid w:val="005A2991"/>
    <w:rsid w:val="005A2C1A"/>
    <w:rsid w:val="005A2C79"/>
    <w:rsid w:val="005A4951"/>
    <w:rsid w:val="005A5B1C"/>
    <w:rsid w:val="005A690F"/>
    <w:rsid w:val="005A6F17"/>
    <w:rsid w:val="005A7E87"/>
    <w:rsid w:val="005B07E9"/>
    <w:rsid w:val="005B4FF9"/>
    <w:rsid w:val="005B57F2"/>
    <w:rsid w:val="005B6C0E"/>
    <w:rsid w:val="005B7008"/>
    <w:rsid w:val="005B7158"/>
    <w:rsid w:val="005C22C2"/>
    <w:rsid w:val="005C2C21"/>
    <w:rsid w:val="005C2D4D"/>
    <w:rsid w:val="005C4009"/>
    <w:rsid w:val="005C4157"/>
    <w:rsid w:val="005C59C5"/>
    <w:rsid w:val="005C79FD"/>
    <w:rsid w:val="005C7EFF"/>
    <w:rsid w:val="005D017D"/>
    <w:rsid w:val="005D0C3D"/>
    <w:rsid w:val="005D1E83"/>
    <w:rsid w:val="005D2A0E"/>
    <w:rsid w:val="005D3F14"/>
    <w:rsid w:val="005D4033"/>
    <w:rsid w:val="005D42F0"/>
    <w:rsid w:val="005D43B0"/>
    <w:rsid w:val="005D5233"/>
    <w:rsid w:val="005D57BA"/>
    <w:rsid w:val="005D6C4D"/>
    <w:rsid w:val="005D6DF6"/>
    <w:rsid w:val="005D7834"/>
    <w:rsid w:val="005E0E58"/>
    <w:rsid w:val="005E10D8"/>
    <w:rsid w:val="005E117B"/>
    <w:rsid w:val="005E1764"/>
    <w:rsid w:val="005E1FBA"/>
    <w:rsid w:val="005E2D2F"/>
    <w:rsid w:val="005E3F4F"/>
    <w:rsid w:val="005E40B4"/>
    <w:rsid w:val="005E452E"/>
    <w:rsid w:val="005E6414"/>
    <w:rsid w:val="005F0B26"/>
    <w:rsid w:val="005F0EB9"/>
    <w:rsid w:val="005F0F11"/>
    <w:rsid w:val="005F1749"/>
    <w:rsid w:val="005F286A"/>
    <w:rsid w:val="005F4E08"/>
    <w:rsid w:val="005F4E0A"/>
    <w:rsid w:val="005F6B63"/>
    <w:rsid w:val="005F6D5B"/>
    <w:rsid w:val="005F73F3"/>
    <w:rsid w:val="00600805"/>
    <w:rsid w:val="00601484"/>
    <w:rsid w:val="0060177E"/>
    <w:rsid w:val="006023AA"/>
    <w:rsid w:val="00603C19"/>
    <w:rsid w:val="0060511C"/>
    <w:rsid w:val="006065F9"/>
    <w:rsid w:val="006069A5"/>
    <w:rsid w:val="00610FFF"/>
    <w:rsid w:val="00611431"/>
    <w:rsid w:val="0061523B"/>
    <w:rsid w:val="006210DC"/>
    <w:rsid w:val="006225C7"/>
    <w:rsid w:val="00626FF3"/>
    <w:rsid w:val="00630338"/>
    <w:rsid w:val="006316DA"/>
    <w:rsid w:val="00631E68"/>
    <w:rsid w:val="00632034"/>
    <w:rsid w:val="00633FAA"/>
    <w:rsid w:val="0063419B"/>
    <w:rsid w:val="006343FD"/>
    <w:rsid w:val="0063549B"/>
    <w:rsid w:val="006356E2"/>
    <w:rsid w:val="00640239"/>
    <w:rsid w:val="00640602"/>
    <w:rsid w:val="0064306A"/>
    <w:rsid w:val="00643525"/>
    <w:rsid w:val="00643EB8"/>
    <w:rsid w:val="00644DDA"/>
    <w:rsid w:val="00645D17"/>
    <w:rsid w:val="00647EA3"/>
    <w:rsid w:val="00650970"/>
    <w:rsid w:val="00650CBA"/>
    <w:rsid w:val="00651ED7"/>
    <w:rsid w:val="006530ED"/>
    <w:rsid w:val="00654E42"/>
    <w:rsid w:val="00655B27"/>
    <w:rsid w:val="00655B31"/>
    <w:rsid w:val="006564F5"/>
    <w:rsid w:val="006565FA"/>
    <w:rsid w:val="006568AB"/>
    <w:rsid w:val="006603C3"/>
    <w:rsid w:val="006603D3"/>
    <w:rsid w:val="00660629"/>
    <w:rsid w:val="0066092F"/>
    <w:rsid w:val="006609D4"/>
    <w:rsid w:val="00660CC4"/>
    <w:rsid w:val="00660F9F"/>
    <w:rsid w:val="00661D0F"/>
    <w:rsid w:val="00662726"/>
    <w:rsid w:val="00663B9C"/>
    <w:rsid w:val="006645C1"/>
    <w:rsid w:val="00664E62"/>
    <w:rsid w:val="006702C1"/>
    <w:rsid w:val="006703CE"/>
    <w:rsid w:val="00677ED5"/>
    <w:rsid w:val="006802DB"/>
    <w:rsid w:val="00680C57"/>
    <w:rsid w:val="00681250"/>
    <w:rsid w:val="006839A2"/>
    <w:rsid w:val="00684F19"/>
    <w:rsid w:val="0068538B"/>
    <w:rsid w:val="00686380"/>
    <w:rsid w:val="00692260"/>
    <w:rsid w:val="0069315D"/>
    <w:rsid w:val="0069371E"/>
    <w:rsid w:val="00693E44"/>
    <w:rsid w:val="00695150"/>
    <w:rsid w:val="006976E6"/>
    <w:rsid w:val="006A2B55"/>
    <w:rsid w:val="006A3825"/>
    <w:rsid w:val="006A585B"/>
    <w:rsid w:val="006A7FFD"/>
    <w:rsid w:val="006B01E0"/>
    <w:rsid w:val="006B1D3A"/>
    <w:rsid w:val="006B24EB"/>
    <w:rsid w:val="006B2535"/>
    <w:rsid w:val="006B39B4"/>
    <w:rsid w:val="006B3AD4"/>
    <w:rsid w:val="006B56C5"/>
    <w:rsid w:val="006B693B"/>
    <w:rsid w:val="006B7557"/>
    <w:rsid w:val="006C18BF"/>
    <w:rsid w:val="006C1EBE"/>
    <w:rsid w:val="006C21DC"/>
    <w:rsid w:val="006C5934"/>
    <w:rsid w:val="006C6B7A"/>
    <w:rsid w:val="006C782C"/>
    <w:rsid w:val="006D08A2"/>
    <w:rsid w:val="006D4CA0"/>
    <w:rsid w:val="006D4D69"/>
    <w:rsid w:val="006E1D60"/>
    <w:rsid w:val="006E33C0"/>
    <w:rsid w:val="006E3723"/>
    <w:rsid w:val="006E38AE"/>
    <w:rsid w:val="006E451C"/>
    <w:rsid w:val="006E4CCA"/>
    <w:rsid w:val="006E6249"/>
    <w:rsid w:val="006E68ED"/>
    <w:rsid w:val="006F0F19"/>
    <w:rsid w:val="006F1098"/>
    <w:rsid w:val="006F20A9"/>
    <w:rsid w:val="006F30A9"/>
    <w:rsid w:val="006F747D"/>
    <w:rsid w:val="00700F89"/>
    <w:rsid w:val="00701249"/>
    <w:rsid w:val="0070169D"/>
    <w:rsid w:val="00701F15"/>
    <w:rsid w:val="00703102"/>
    <w:rsid w:val="00703CBF"/>
    <w:rsid w:val="00703F3C"/>
    <w:rsid w:val="007053E0"/>
    <w:rsid w:val="0070562B"/>
    <w:rsid w:val="00706E33"/>
    <w:rsid w:val="00711A09"/>
    <w:rsid w:val="007121AB"/>
    <w:rsid w:val="007129EE"/>
    <w:rsid w:val="00715DC5"/>
    <w:rsid w:val="0071672B"/>
    <w:rsid w:val="00717477"/>
    <w:rsid w:val="00720A90"/>
    <w:rsid w:val="00720E67"/>
    <w:rsid w:val="00720F01"/>
    <w:rsid w:val="0072251D"/>
    <w:rsid w:val="00723545"/>
    <w:rsid w:val="00727D18"/>
    <w:rsid w:val="007300CC"/>
    <w:rsid w:val="00730B46"/>
    <w:rsid w:val="00730B5D"/>
    <w:rsid w:val="00731257"/>
    <w:rsid w:val="00734A13"/>
    <w:rsid w:val="00735491"/>
    <w:rsid w:val="0074002E"/>
    <w:rsid w:val="00744BEF"/>
    <w:rsid w:val="00744D16"/>
    <w:rsid w:val="00744DF1"/>
    <w:rsid w:val="007528CD"/>
    <w:rsid w:val="00753DEC"/>
    <w:rsid w:val="00754B06"/>
    <w:rsid w:val="00757F0E"/>
    <w:rsid w:val="00761307"/>
    <w:rsid w:val="00761E46"/>
    <w:rsid w:val="00762A67"/>
    <w:rsid w:val="00765B6B"/>
    <w:rsid w:val="00767A30"/>
    <w:rsid w:val="00770417"/>
    <w:rsid w:val="00770996"/>
    <w:rsid w:val="00771877"/>
    <w:rsid w:val="00772B34"/>
    <w:rsid w:val="00773FE1"/>
    <w:rsid w:val="00775934"/>
    <w:rsid w:val="00781F20"/>
    <w:rsid w:val="0078262D"/>
    <w:rsid w:val="00783213"/>
    <w:rsid w:val="00785F9D"/>
    <w:rsid w:val="00787DBE"/>
    <w:rsid w:val="00790C12"/>
    <w:rsid w:val="00791114"/>
    <w:rsid w:val="00791D12"/>
    <w:rsid w:val="007923DA"/>
    <w:rsid w:val="00794635"/>
    <w:rsid w:val="00795831"/>
    <w:rsid w:val="00796280"/>
    <w:rsid w:val="007967A5"/>
    <w:rsid w:val="00796806"/>
    <w:rsid w:val="007971C3"/>
    <w:rsid w:val="0079791B"/>
    <w:rsid w:val="007A09FF"/>
    <w:rsid w:val="007A2278"/>
    <w:rsid w:val="007A311D"/>
    <w:rsid w:val="007A4E26"/>
    <w:rsid w:val="007A5121"/>
    <w:rsid w:val="007A5556"/>
    <w:rsid w:val="007A5929"/>
    <w:rsid w:val="007A7235"/>
    <w:rsid w:val="007A79BD"/>
    <w:rsid w:val="007B03CE"/>
    <w:rsid w:val="007B1E76"/>
    <w:rsid w:val="007B64A5"/>
    <w:rsid w:val="007B689C"/>
    <w:rsid w:val="007B6D97"/>
    <w:rsid w:val="007C0168"/>
    <w:rsid w:val="007C10F8"/>
    <w:rsid w:val="007C25C9"/>
    <w:rsid w:val="007C2995"/>
    <w:rsid w:val="007C4C3E"/>
    <w:rsid w:val="007C5E25"/>
    <w:rsid w:val="007C63C7"/>
    <w:rsid w:val="007C6FF1"/>
    <w:rsid w:val="007C7046"/>
    <w:rsid w:val="007C795A"/>
    <w:rsid w:val="007D0211"/>
    <w:rsid w:val="007D0EB9"/>
    <w:rsid w:val="007D1B54"/>
    <w:rsid w:val="007D1B6A"/>
    <w:rsid w:val="007D228E"/>
    <w:rsid w:val="007D310B"/>
    <w:rsid w:val="007D3A13"/>
    <w:rsid w:val="007D45A0"/>
    <w:rsid w:val="007D4B38"/>
    <w:rsid w:val="007D5AB7"/>
    <w:rsid w:val="007D6402"/>
    <w:rsid w:val="007D744E"/>
    <w:rsid w:val="007E17C5"/>
    <w:rsid w:val="007E1A55"/>
    <w:rsid w:val="007E1BD0"/>
    <w:rsid w:val="007E2B49"/>
    <w:rsid w:val="007E3E00"/>
    <w:rsid w:val="007E4D0C"/>
    <w:rsid w:val="007E617A"/>
    <w:rsid w:val="007E6281"/>
    <w:rsid w:val="007E7360"/>
    <w:rsid w:val="007E7BE0"/>
    <w:rsid w:val="007F022B"/>
    <w:rsid w:val="007F086E"/>
    <w:rsid w:val="007F100B"/>
    <w:rsid w:val="007F171C"/>
    <w:rsid w:val="007F1BA1"/>
    <w:rsid w:val="007F1E64"/>
    <w:rsid w:val="007F2FA1"/>
    <w:rsid w:val="007F6325"/>
    <w:rsid w:val="007F67BC"/>
    <w:rsid w:val="007F6AB7"/>
    <w:rsid w:val="007F780E"/>
    <w:rsid w:val="008014DE"/>
    <w:rsid w:val="0080265F"/>
    <w:rsid w:val="00802C06"/>
    <w:rsid w:val="00803262"/>
    <w:rsid w:val="008045C4"/>
    <w:rsid w:val="008056F3"/>
    <w:rsid w:val="0080593C"/>
    <w:rsid w:val="00805B46"/>
    <w:rsid w:val="00805D84"/>
    <w:rsid w:val="00810092"/>
    <w:rsid w:val="00810676"/>
    <w:rsid w:val="00810B14"/>
    <w:rsid w:val="008110AE"/>
    <w:rsid w:val="00811F27"/>
    <w:rsid w:val="00811FEB"/>
    <w:rsid w:val="00812122"/>
    <w:rsid w:val="008155CC"/>
    <w:rsid w:val="008158B6"/>
    <w:rsid w:val="00816FDC"/>
    <w:rsid w:val="008171B0"/>
    <w:rsid w:val="008174C5"/>
    <w:rsid w:val="00820132"/>
    <w:rsid w:val="00820D1D"/>
    <w:rsid w:val="00820DE5"/>
    <w:rsid w:val="00822222"/>
    <w:rsid w:val="0082344E"/>
    <w:rsid w:val="00823890"/>
    <w:rsid w:val="00824547"/>
    <w:rsid w:val="008267F7"/>
    <w:rsid w:val="00832F4A"/>
    <w:rsid w:val="008333E6"/>
    <w:rsid w:val="00835923"/>
    <w:rsid w:val="00835FA6"/>
    <w:rsid w:val="008377F6"/>
    <w:rsid w:val="0084058D"/>
    <w:rsid w:val="0084551D"/>
    <w:rsid w:val="0084565B"/>
    <w:rsid w:val="008508C9"/>
    <w:rsid w:val="00850DAA"/>
    <w:rsid w:val="00850F27"/>
    <w:rsid w:val="00851D06"/>
    <w:rsid w:val="00851DD1"/>
    <w:rsid w:val="00851EDC"/>
    <w:rsid w:val="00852289"/>
    <w:rsid w:val="0085527B"/>
    <w:rsid w:val="00855A68"/>
    <w:rsid w:val="00855D8C"/>
    <w:rsid w:val="00856E24"/>
    <w:rsid w:val="008573F6"/>
    <w:rsid w:val="00860425"/>
    <w:rsid w:val="00860FDB"/>
    <w:rsid w:val="00861AF4"/>
    <w:rsid w:val="00862345"/>
    <w:rsid w:val="0086234B"/>
    <w:rsid w:val="00864B15"/>
    <w:rsid w:val="008665EF"/>
    <w:rsid w:val="00870157"/>
    <w:rsid w:val="0087207D"/>
    <w:rsid w:val="00873009"/>
    <w:rsid w:val="00873FB9"/>
    <w:rsid w:val="0087458B"/>
    <w:rsid w:val="00875F3D"/>
    <w:rsid w:val="00876E3E"/>
    <w:rsid w:val="00877F75"/>
    <w:rsid w:val="00880D72"/>
    <w:rsid w:val="00883412"/>
    <w:rsid w:val="00885E15"/>
    <w:rsid w:val="00886EDB"/>
    <w:rsid w:val="0089047C"/>
    <w:rsid w:val="008907E5"/>
    <w:rsid w:val="00890B0C"/>
    <w:rsid w:val="00890DFE"/>
    <w:rsid w:val="00891F9A"/>
    <w:rsid w:val="008927E1"/>
    <w:rsid w:val="008946CA"/>
    <w:rsid w:val="00894D37"/>
    <w:rsid w:val="008A1BC6"/>
    <w:rsid w:val="008A3131"/>
    <w:rsid w:val="008A3379"/>
    <w:rsid w:val="008A3399"/>
    <w:rsid w:val="008A528D"/>
    <w:rsid w:val="008A60C9"/>
    <w:rsid w:val="008A692F"/>
    <w:rsid w:val="008A79B4"/>
    <w:rsid w:val="008B00D7"/>
    <w:rsid w:val="008B045F"/>
    <w:rsid w:val="008B0587"/>
    <w:rsid w:val="008B1794"/>
    <w:rsid w:val="008B526C"/>
    <w:rsid w:val="008B5A5C"/>
    <w:rsid w:val="008B63DC"/>
    <w:rsid w:val="008B7AA0"/>
    <w:rsid w:val="008C08A3"/>
    <w:rsid w:val="008C130A"/>
    <w:rsid w:val="008C1390"/>
    <w:rsid w:val="008C22D4"/>
    <w:rsid w:val="008C349B"/>
    <w:rsid w:val="008C40A2"/>
    <w:rsid w:val="008C42CA"/>
    <w:rsid w:val="008C46F1"/>
    <w:rsid w:val="008C4EC4"/>
    <w:rsid w:val="008C5642"/>
    <w:rsid w:val="008C66D3"/>
    <w:rsid w:val="008C6C88"/>
    <w:rsid w:val="008C6DDF"/>
    <w:rsid w:val="008C6E10"/>
    <w:rsid w:val="008C7559"/>
    <w:rsid w:val="008D1170"/>
    <w:rsid w:val="008D19F6"/>
    <w:rsid w:val="008D2912"/>
    <w:rsid w:val="008D589C"/>
    <w:rsid w:val="008D5BCC"/>
    <w:rsid w:val="008D6D43"/>
    <w:rsid w:val="008D77CC"/>
    <w:rsid w:val="008E1622"/>
    <w:rsid w:val="008E1839"/>
    <w:rsid w:val="008E1EF9"/>
    <w:rsid w:val="008E5C8A"/>
    <w:rsid w:val="008E68D7"/>
    <w:rsid w:val="008E6F94"/>
    <w:rsid w:val="008E774B"/>
    <w:rsid w:val="008E7BFC"/>
    <w:rsid w:val="008F0E52"/>
    <w:rsid w:val="008F5C5D"/>
    <w:rsid w:val="008F6E99"/>
    <w:rsid w:val="00901047"/>
    <w:rsid w:val="00901A55"/>
    <w:rsid w:val="00902252"/>
    <w:rsid w:val="009023F9"/>
    <w:rsid w:val="00903885"/>
    <w:rsid w:val="00904BC2"/>
    <w:rsid w:val="0090539F"/>
    <w:rsid w:val="00907BC7"/>
    <w:rsid w:val="00910262"/>
    <w:rsid w:val="00913AD7"/>
    <w:rsid w:val="00914515"/>
    <w:rsid w:val="0092111A"/>
    <w:rsid w:val="009234A8"/>
    <w:rsid w:val="00923DF2"/>
    <w:rsid w:val="00924465"/>
    <w:rsid w:val="00925445"/>
    <w:rsid w:val="00925B7F"/>
    <w:rsid w:val="0092652F"/>
    <w:rsid w:val="00930487"/>
    <w:rsid w:val="0093173F"/>
    <w:rsid w:val="00932224"/>
    <w:rsid w:val="00933F18"/>
    <w:rsid w:val="00934485"/>
    <w:rsid w:val="00936477"/>
    <w:rsid w:val="009367D9"/>
    <w:rsid w:val="00936A2D"/>
    <w:rsid w:val="00937B94"/>
    <w:rsid w:val="00941660"/>
    <w:rsid w:val="00943D04"/>
    <w:rsid w:val="00944DD0"/>
    <w:rsid w:val="009451DC"/>
    <w:rsid w:val="00945248"/>
    <w:rsid w:val="009458A6"/>
    <w:rsid w:val="009513A2"/>
    <w:rsid w:val="00951A5C"/>
    <w:rsid w:val="00952EDD"/>
    <w:rsid w:val="0095428A"/>
    <w:rsid w:val="009545EE"/>
    <w:rsid w:val="00954A99"/>
    <w:rsid w:val="00956A18"/>
    <w:rsid w:val="009611DF"/>
    <w:rsid w:val="0096331A"/>
    <w:rsid w:val="009653D5"/>
    <w:rsid w:val="00965A9D"/>
    <w:rsid w:val="00965CD3"/>
    <w:rsid w:val="00966DA5"/>
    <w:rsid w:val="0096725C"/>
    <w:rsid w:val="00971672"/>
    <w:rsid w:val="009725C0"/>
    <w:rsid w:val="00972941"/>
    <w:rsid w:val="009733C4"/>
    <w:rsid w:val="00973991"/>
    <w:rsid w:val="00975084"/>
    <w:rsid w:val="00980924"/>
    <w:rsid w:val="00981789"/>
    <w:rsid w:val="0098220E"/>
    <w:rsid w:val="00982283"/>
    <w:rsid w:val="00982A94"/>
    <w:rsid w:val="00983788"/>
    <w:rsid w:val="00983C1E"/>
    <w:rsid w:val="00986704"/>
    <w:rsid w:val="00986810"/>
    <w:rsid w:val="0098706E"/>
    <w:rsid w:val="00990744"/>
    <w:rsid w:val="00990D9B"/>
    <w:rsid w:val="00992063"/>
    <w:rsid w:val="0099225B"/>
    <w:rsid w:val="00992B0F"/>
    <w:rsid w:val="0099467E"/>
    <w:rsid w:val="009946BD"/>
    <w:rsid w:val="00996856"/>
    <w:rsid w:val="00997930"/>
    <w:rsid w:val="009A1E72"/>
    <w:rsid w:val="009A1EA5"/>
    <w:rsid w:val="009A3253"/>
    <w:rsid w:val="009A3499"/>
    <w:rsid w:val="009A44A9"/>
    <w:rsid w:val="009A45E5"/>
    <w:rsid w:val="009A4EB7"/>
    <w:rsid w:val="009A5166"/>
    <w:rsid w:val="009A7AC0"/>
    <w:rsid w:val="009A7CA2"/>
    <w:rsid w:val="009B0635"/>
    <w:rsid w:val="009B0779"/>
    <w:rsid w:val="009B0DE8"/>
    <w:rsid w:val="009B1B84"/>
    <w:rsid w:val="009B35CB"/>
    <w:rsid w:val="009B3B43"/>
    <w:rsid w:val="009B4ED3"/>
    <w:rsid w:val="009B5DF9"/>
    <w:rsid w:val="009C0911"/>
    <w:rsid w:val="009C1199"/>
    <w:rsid w:val="009C18DD"/>
    <w:rsid w:val="009C2556"/>
    <w:rsid w:val="009C3829"/>
    <w:rsid w:val="009C7E12"/>
    <w:rsid w:val="009D0C8C"/>
    <w:rsid w:val="009D17D2"/>
    <w:rsid w:val="009D184E"/>
    <w:rsid w:val="009D1B54"/>
    <w:rsid w:val="009D4858"/>
    <w:rsid w:val="009D4A64"/>
    <w:rsid w:val="009D54A6"/>
    <w:rsid w:val="009D6333"/>
    <w:rsid w:val="009D69FB"/>
    <w:rsid w:val="009E0361"/>
    <w:rsid w:val="009E0B12"/>
    <w:rsid w:val="009E122B"/>
    <w:rsid w:val="009E179A"/>
    <w:rsid w:val="009E25A2"/>
    <w:rsid w:val="009E3A37"/>
    <w:rsid w:val="009E5137"/>
    <w:rsid w:val="009E58D5"/>
    <w:rsid w:val="009E62C7"/>
    <w:rsid w:val="009F098D"/>
    <w:rsid w:val="009F13E8"/>
    <w:rsid w:val="009F1472"/>
    <w:rsid w:val="009F1B1D"/>
    <w:rsid w:val="009F26E3"/>
    <w:rsid w:val="009F3607"/>
    <w:rsid w:val="009F36DA"/>
    <w:rsid w:val="009F5210"/>
    <w:rsid w:val="009F7508"/>
    <w:rsid w:val="00A042EB"/>
    <w:rsid w:val="00A043CB"/>
    <w:rsid w:val="00A053E7"/>
    <w:rsid w:val="00A1157A"/>
    <w:rsid w:val="00A134F2"/>
    <w:rsid w:val="00A16258"/>
    <w:rsid w:val="00A1674D"/>
    <w:rsid w:val="00A167E7"/>
    <w:rsid w:val="00A16C7D"/>
    <w:rsid w:val="00A16E0C"/>
    <w:rsid w:val="00A17C66"/>
    <w:rsid w:val="00A17FDC"/>
    <w:rsid w:val="00A201F4"/>
    <w:rsid w:val="00A20CDA"/>
    <w:rsid w:val="00A20F95"/>
    <w:rsid w:val="00A23D6D"/>
    <w:rsid w:val="00A24828"/>
    <w:rsid w:val="00A254CB"/>
    <w:rsid w:val="00A3065E"/>
    <w:rsid w:val="00A37D1C"/>
    <w:rsid w:val="00A40756"/>
    <w:rsid w:val="00A40E5C"/>
    <w:rsid w:val="00A41B5F"/>
    <w:rsid w:val="00A41CCD"/>
    <w:rsid w:val="00A425AE"/>
    <w:rsid w:val="00A42AFA"/>
    <w:rsid w:val="00A447FC"/>
    <w:rsid w:val="00A44D9B"/>
    <w:rsid w:val="00A4534D"/>
    <w:rsid w:val="00A4627D"/>
    <w:rsid w:val="00A46F74"/>
    <w:rsid w:val="00A47549"/>
    <w:rsid w:val="00A47879"/>
    <w:rsid w:val="00A47CE3"/>
    <w:rsid w:val="00A47D09"/>
    <w:rsid w:val="00A47EA5"/>
    <w:rsid w:val="00A51410"/>
    <w:rsid w:val="00A5234D"/>
    <w:rsid w:val="00A54B12"/>
    <w:rsid w:val="00A54D79"/>
    <w:rsid w:val="00A572AC"/>
    <w:rsid w:val="00A57491"/>
    <w:rsid w:val="00A600D1"/>
    <w:rsid w:val="00A60822"/>
    <w:rsid w:val="00A61EB5"/>
    <w:rsid w:val="00A62AB3"/>
    <w:rsid w:val="00A62FA8"/>
    <w:rsid w:val="00A674D9"/>
    <w:rsid w:val="00A67715"/>
    <w:rsid w:val="00A701B8"/>
    <w:rsid w:val="00A701EC"/>
    <w:rsid w:val="00A7032C"/>
    <w:rsid w:val="00A71B53"/>
    <w:rsid w:val="00A739C5"/>
    <w:rsid w:val="00A75B41"/>
    <w:rsid w:val="00A75F2E"/>
    <w:rsid w:val="00A75F5C"/>
    <w:rsid w:val="00A7744F"/>
    <w:rsid w:val="00A80437"/>
    <w:rsid w:val="00A817C6"/>
    <w:rsid w:val="00A82F2E"/>
    <w:rsid w:val="00A85635"/>
    <w:rsid w:val="00A8576A"/>
    <w:rsid w:val="00A86189"/>
    <w:rsid w:val="00A86C3C"/>
    <w:rsid w:val="00A870F8"/>
    <w:rsid w:val="00A87E80"/>
    <w:rsid w:val="00A90699"/>
    <w:rsid w:val="00A91BDC"/>
    <w:rsid w:val="00A93975"/>
    <w:rsid w:val="00A949F1"/>
    <w:rsid w:val="00A95D5F"/>
    <w:rsid w:val="00A96346"/>
    <w:rsid w:val="00A973E9"/>
    <w:rsid w:val="00AA00CD"/>
    <w:rsid w:val="00AA10F3"/>
    <w:rsid w:val="00AA12F5"/>
    <w:rsid w:val="00AA1774"/>
    <w:rsid w:val="00AA1BC7"/>
    <w:rsid w:val="00AA3602"/>
    <w:rsid w:val="00AA448F"/>
    <w:rsid w:val="00AA62B0"/>
    <w:rsid w:val="00AA63F4"/>
    <w:rsid w:val="00AA64D3"/>
    <w:rsid w:val="00AA64E0"/>
    <w:rsid w:val="00AA6E40"/>
    <w:rsid w:val="00AA7049"/>
    <w:rsid w:val="00AA7293"/>
    <w:rsid w:val="00AA729A"/>
    <w:rsid w:val="00AA72EF"/>
    <w:rsid w:val="00AA7758"/>
    <w:rsid w:val="00AB00AC"/>
    <w:rsid w:val="00AB0F87"/>
    <w:rsid w:val="00AB1074"/>
    <w:rsid w:val="00AB2FC6"/>
    <w:rsid w:val="00AB304D"/>
    <w:rsid w:val="00AB6BB4"/>
    <w:rsid w:val="00AB6E2E"/>
    <w:rsid w:val="00AB77AB"/>
    <w:rsid w:val="00AC0859"/>
    <w:rsid w:val="00AC1EB7"/>
    <w:rsid w:val="00AC2024"/>
    <w:rsid w:val="00AD0BA5"/>
    <w:rsid w:val="00AD1E17"/>
    <w:rsid w:val="00AD207A"/>
    <w:rsid w:val="00AD4115"/>
    <w:rsid w:val="00AD540E"/>
    <w:rsid w:val="00AD5B63"/>
    <w:rsid w:val="00AD6A7F"/>
    <w:rsid w:val="00AD6A87"/>
    <w:rsid w:val="00AD6FBD"/>
    <w:rsid w:val="00AD7109"/>
    <w:rsid w:val="00AE0DD0"/>
    <w:rsid w:val="00AE1007"/>
    <w:rsid w:val="00AE1046"/>
    <w:rsid w:val="00AE1080"/>
    <w:rsid w:val="00AE128C"/>
    <w:rsid w:val="00AE2C18"/>
    <w:rsid w:val="00AE2D2C"/>
    <w:rsid w:val="00AE3862"/>
    <w:rsid w:val="00AE41C7"/>
    <w:rsid w:val="00AE452B"/>
    <w:rsid w:val="00AE4B46"/>
    <w:rsid w:val="00AE50A3"/>
    <w:rsid w:val="00AE5B99"/>
    <w:rsid w:val="00AE5C85"/>
    <w:rsid w:val="00AE7C3E"/>
    <w:rsid w:val="00AF0937"/>
    <w:rsid w:val="00AF0C7C"/>
    <w:rsid w:val="00AF0F64"/>
    <w:rsid w:val="00AF2A7C"/>
    <w:rsid w:val="00AF33F8"/>
    <w:rsid w:val="00AF3765"/>
    <w:rsid w:val="00AF3CC5"/>
    <w:rsid w:val="00AF4376"/>
    <w:rsid w:val="00AF4504"/>
    <w:rsid w:val="00AF4757"/>
    <w:rsid w:val="00AF49EB"/>
    <w:rsid w:val="00AF60FF"/>
    <w:rsid w:val="00AF6C8F"/>
    <w:rsid w:val="00AF7735"/>
    <w:rsid w:val="00AF7AE0"/>
    <w:rsid w:val="00B000D8"/>
    <w:rsid w:val="00B00E9D"/>
    <w:rsid w:val="00B017FF"/>
    <w:rsid w:val="00B01F2B"/>
    <w:rsid w:val="00B045A5"/>
    <w:rsid w:val="00B0643B"/>
    <w:rsid w:val="00B10364"/>
    <w:rsid w:val="00B1060F"/>
    <w:rsid w:val="00B108C8"/>
    <w:rsid w:val="00B12307"/>
    <w:rsid w:val="00B13634"/>
    <w:rsid w:val="00B1398B"/>
    <w:rsid w:val="00B14CA4"/>
    <w:rsid w:val="00B1540C"/>
    <w:rsid w:val="00B157BF"/>
    <w:rsid w:val="00B16149"/>
    <w:rsid w:val="00B176E2"/>
    <w:rsid w:val="00B21CDD"/>
    <w:rsid w:val="00B2280E"/>
    <w:rsid w:val="00B22835"/>
    <w:rsid w:val="00B2363E"/>
    <w:rsid w:val="00B243A8"/>
    <w:rsid w:val="00B24CC7"/>
    <w:rsid w:val="00B24FC7"/>
    <w:rsid w:val="00B252EB"/>
    <w:rsid w:val="00B25F44"/>
    <w:rsid w:val="00B2697C"/>
    <w:rsid w:val="00B30F19"/>
    <w:rsid w:val="00B31150"/>
    <w:rsid w:val="00B3288B"/>
    <w:rsid w:val="00B34583"/>
    <w:rsid w:val="00B3474E"/>
    <w:rsid w:val="00B34A91"/>
    <w:rsid w:val="00B350F7"/>
    <w:rsid w:val="00B37B88"/>
    <w:rsid w:val="00B43F11"/>
    <w:rsid w:val="00B523A0"/>
    <w:rsid w:val="00B526FE"/>
    <w:rsid w:val="00B52A70"/>
    <w:rsid w:val="00B52CB0"/>
    <w:rsid w:val="00B549B5"/>
    <w:rsid w:val="00B54F2C"/>
    <w:rsid w:val="00B6196D"/>
    <w:rsid w:val="00B62FF0"/>
    <w:rsid w:val="00B636C8"/>
    <w:rsid w:val="00B63E43"/>
    <w:rsid w:val="00B64269"/>
    <w:rsid w:val="00B64568"/>
    <w:rsid w:val="00B659CE"/>
    <w:rsid w:val="00B671ED"/>
    <w:rsid w:val="00B67FDA"/>
    <w:rsid w:val="00B71C1F"/>
    <w:rsid w:val="00B72772"/>
    <w:rsid w:val="00B73C93"/>
    <w:rsid w:val="00B7436C"/>
    <w:rsid w:val="00B743E2"/>
    <w:rsid w:val="00B74A2D"/>
    <w:rsid w:val="00B815BE"/>
    <w:rsid w:val="00B81B3B"/>
    <w:rsid w:val="00B83F89"/>
    <w:rsid w:val="00B84BC1"/>
    <w:rsid w:val="00B90AA0"/>
    <w:rsid w:val="00B91562"/>
    <w:rsid w:val="00B91B31"/>
    <w:rsid w:val="00B923EF"/>
    <w:rsid w:val="00B92A43"/>
    <w:rsid w:val="00B92D5D"/>
    <w:rsid w:val="00B94ACB"/>
    <w:rsid w:val="00B954E7"/>
    <w:rsid w:val="00BA028C"/>
    <w:rsid w:val="00BA0F81"/>
    <w:rsid w:val="00BA1C84"/>
    <w:rsid w:val="00BA28CA"/>
    <w:rsid w:val="00BA30B7"/>
    <w:rsid w:val="00BA32BA"/>
    <w:rsid w:val="00BA48D2"/>
    <w:rsid w:val="00BB121B"/>
    <w:rsid w:val="00BB1490"/>
    <w:rsid w:val="00BB1FD7"/>
    <w:rsid w:val="00BB2184"/>
    <w:rsid w:val="00BB2456"/>
    <w:rsid w:val="00BB2B53"/>
    <w:rsid w:val="00BB3F0F"/>
    <w:rsid w:val="00BB4357"/>
    <w:rsid w:val="00BB44C0"/>
    <w:rsid w:val="00BB4908"/>
    <w:rsid w:val="00BB5172"/>
    <w:rsid w:val="00BC0484"/>
    <w:rsid w:val="00BC1262"/>
    <w:rsid w:val="00BC2EF0"/>
    <w:rsid w:val="00BC3290"/>
    <w:rsid w:val="00BC4F54"/>
    <w:rsid w:val="00BC5C16"/>
    <w:rsid w:val="00BC5D3B"/>
    <w:rsid w:val="00BC6869"/>
    <w:rsid w:val="00BC6B88"/>
    <w:rsid w:val="00BC6C82"/>
    <w:rsid w:val="00BC794D"/>
    <w:rsid w:val="00BD0D42"/>
    <w:rsid w:val="00BD1237"/>
    <w:rsid w:val="00BD14FB"/>
    <w:rsid w:val="00BD242C"/>
    <w:rsid w:val="00BD3891"/>
    <w:rsid w:val="00BD7599"/>
    <w:rsid w:val="00BD764F"/>
    <w:rsid w:val="00BD7F3F"/>
    <w:rsid w:val="00BE0E6B"/>
    <w:rsid w:val="00BE11E4"/>
    <w:rsid w:val="00BE2CB4"/>
    <w:rsid w:val="00BE3254"/>
    <w:rsid w:val="00BE54E5"/>
    <w:rsid w:val="00BE6686"/>
    <w:rsid w:val="00BE7659"/>
    <w:rsid w:val="00BF11D3"/>
    <w:rsid w:val="00BF1688"/>
    <w:rsid w:val="00BF2724"/>
    <w:rsid w:val="00BF2766"/>
    <w:rsid w:val="00BF3207"/>
    <w:rsid w:val="00BF45C7"/>
    <w:rsid w:val="00BF4CD6"/>
    <w:rsid w:val="00BF4DE6"/>
    <w:rsid w:val="00BF4F0E"/>
    <w:rsid w:val="00BF4FC7"/>
    <w:rsid w:val="00BF772C"/>
    <w:rsid w:val="00C003D8"/>
    <w:rsid w:val="00C00A84"/>
    <w:rsid w:val="00C01CC6"/>
    <w:rsid w:val="00C022BB"/>
    <w:rsid w:val="00C04068"/>
    <w:rsid w:val="00C04688"/>
    <w:rsid w:val="00C04F70"/>
    <w:rsid w:val="00C05989"/>
    <w:rsid w:val="00C05CC2"/>
    <w:rsid w:val="00C072B4"/>
    <w:rsid w:val="00C1029B"/>
    <w:rsid w:val="00C10AC8"/>
    <w:rsid w:val="00C11253"/>
    <w:rsid w:val="00C11A5E"/>
    <w:rsid w:val="00C11B30"/>
    <w:rsid w:val="00C120EE"/>
    <w:rsid w:val="00C12F6F"/>
    <w:rsid w:val="00C1399B"/>
    <w:rsid w:val="00C20D70"/>
    <w:rsid w:val="00C2127A"/>
    <w:rsid w:val="00C21803"/>
    <w:rsid w:val="00C22676"/>
    <w:rsid w:val="00C22765"/>
    <w:rsid w:val="00C234AC"/>
    <w:rsid w:val="00C2378C"/>
    <w:rsid w:val="00C23B9D"/>
    <w:rsid w:val="00C24292"/>
    <w:rsid w:val="00C249E1"/>
    <w:rsid w:val="00C25A98"/>
    <w:rsid w:val="00C25C88"/>
    <w:rsid w:val="00C31195"/>
    <w:rsid w:val="00C318CD"/>
    <w:rsid w:val="00C324A2"/>
    <w:rsid w:val="00C32855"/>
    <w:rsid w:val="00C3288A"/>
    <w:rsid w:val="00C3343C"/>
    <w:rsid w:val="00C34410"/>
    <w:rsid w:val="00C400CF"/>
    <w:rsid w:val="00C4093D"/>
    <w:rsid w:val="00C416FD"/>
    <w:rsid w:val="00C41B7A"/>
    <w:rsid w:val="00C43A74"/>
    <w:rsid w:val="00C43D07"/>
    <w:rsid w:val="00C44EFE"/>
    <w:rsid w:val="00C47E1A"/>
    <w:rsid w:val="00C51148"/>
    <w:rsid w:val="00C512A2"/>
    <w:rsid w:val="00C547CE"/>
    <w:rsid w:val="00C549D7"/>
    <w:rsid w:val="00C55F19"/>
    <w:rsid w:val="00C5707B"/>
    <w:rsid w:val="00C609FD"/>
    <w:rsid w:val="00C60A56"/>
    <w:rsid w:val="00C60BFA"/>
    <w:rsid w:val="00C61CE6"/>
    <w:rsid w:val="00C624D8"/>
    <w:rsid w:val="00C63045"/>
    <w:rsid w:val="00C6357B"/>
    <w:rsid w:val="00C653B7"/>
    <w:rsid w:val="00C6548A"/>
    <w:rsid w:val="00C66526"/>
    <w:rsid w:val="00C66817"/>
    <w:rsid w:val="00C66871"/>
    <w:rsid w:val="00C668D6"/>
    <w:rsid w:val="00C67ACE"/>
    <w:rsid w:val="00C67C56"/>
    <w:rsid w:val="00C71115"/>
    <w:rsid w:val="00C713BB"/>
    <w:rsid w:val="00C7270F"/>
    <w:rsid w:val="00C7382E"/>
    <w:rsid w:val="00C746A1"/>
    <w:rsid w:val="00C76F8C"/>
    <w:rsid w:val="00C77D32"/>
    <w:rsid w:val="00C80F26"/>
    <w:rsid w:val="00C8219B"/>
    <w:rsid w:val="00C82DF5"/>
    <w:rsid w:val="00C83526"/>
    <w:rsid w:val="00C83BA5"/>
    <w:rsid w:val="00C8454B"/>
    <w:rsid w:val="00C8506F"/>
    <w:rsid w:val="00C86FBF"/>
    <w:rsid w:val="00C90920"/>
    <w:rsid w:val="00C921DC"/>
    <w:rsid w:val="00C931EA"/>
    <w:rsid w:val="00C93831"/>
    <w:rsid w:val="00C949A5"/>
    <w:rsid w:val="00C9746B"/>
    <w:rsid w:val="00CA04D2"/>
    <w:rsid w:val="00CA2B34"/>
    <w:rsid w:val="00CA4BB2"/>
    <w:rsid w:val="00CA5159"/>
    <w:rsid w:val="00CA66D5"/>
    <w:rsid w:val="00CB026E"/>
    <w:rsid w:val="00CB0A3E"/>
    <w:rsid w:val="00CB1108"/>
    <w:rsid w:val="00CB122A"/>
    <w:rsid w:val="00CB269C"/>
    <w:rsid w:val="00CB3C80"/>
    <w:rsid w:val="00CC00CB"/>
    <w:rsid w:val="00CC1F92"/>
    <w:rsid w:val="00CC39E8"/>
    <w:rsid w:val="00CC49ED"/>
    <w:rsid w:val="00CC552D"/>
    <w:rsid w:val="00CC5E8D"/>
    <w:rsid w:val="00CC6BF6"/>
    <w:rsid w:val="00CC7A2D"/>
    <w:rsid w:val="00CD0585"/>
    <w:rsid w:val="00CD1124"/>
    <w:rsid w:val="00CD131E"/>
    <w:rsid w:val="00CD2FC8"/>
    <w:rsid w:val="00CD371B"/>
    <w:rsid w:val="00CD43C7"/>
    <w:rsid w:val="00CD71F3"/>
    <w:rsid w:val="00CD74F5"/>
    <w:rsid w:val="00CE13F6"/>
    <w:rsid w:val="00CE1C84"/>
    <w:rsid w:val="00CE5411"/>
    <w:rsid w:val="00CE7943"/>
    <w:rsid w:val="00CE7A2E"/>
    <w:rsid w:val="00CE7ADF"/>
    <w:rsid w:val="00CE7DED"/>
    <w:rsid w:val="00CF0A2E"/>
    <w:rsid w:val="00CF1F08"/>
    <w:rsid w:val="00CF200F"/>
    <w:rsid w:val="00CF4807"/>
    <w:rsid w:val="00CF49F9"/>
    <w:rsid w:val="00CF6FA4"/>
    <w:rsid w:val="00D018F0"/>
    <w:rsid w:val="00D02A54"/>
    <w:rsid w:val="00D02F24"/>
    <w:rsid w:val="00D048CE"/>
    <w:rsid w:val="00D051B2"/>
    <w:rsid w:val="00D0599C"/>
    <w:rsid w:val="00D05E5D"/>
    <w:rsid w:val="00D070C9"/>
    <w:rsid w:val="00D07254"/>
    <w:rsid w:val="00D078CD"/>
    <w:rsid w:val="00D07C3C"/>
    <w:rsid w:val="00D1245A"/>
    <w:rsid w:val="00D12484"/>
    <w:rsid w:val="00D12968"/>
    <w:rsid w:val="00D13FD0"/>
    <w:rsid w:val="00D201FE"/>
    <w:rsid w:val="00D20CF8"/>
    <w:rsid w:val="00D20D9D"/>
    <w:rsid w:val="00D231B4"/>
    <w:rsid w:val="00D23B21"/>
    <w:rsid w:val="00D24D16"/>
    <w:rsid w:val="00D2503D"/>
    <w:rsid w:val="00D259B3"/>
    <w:rsid w:val="00D26147"/>
    <w:rsid w:val="00D26656"/>
    <w:rsid w:val="00D273E3"/>
    <w:rsid w:val="00D27ED1"/>
    <w:rsid w:val="00D27F8D"/>
    <w:rsid w:val="00D3120C"/>
    <w:rsid w:val="00D3346E"/>
    <w:rsid w:val="00D358F0"/>
    <w:rsid w:val="00D35E7E"/>
    <w:rsid w:val="00D3622D"/>
    <w:rsid w:val="00D36CF0"/>
    <w:rsid w:val="00D36E05"/>
    <w:rsid w:val="00D3711F"/>
    <w:rsid w:val="00D40148"/>
    <w:rsid w:val="00D40CEB"/>
    <w:rsid w:val="00D424BC"/>
    <w:rsid w:val="00D42999"/>
    <w:rsid w:val="00D43333"/>
    <w:rsid w:val="00D455B5"/>
    <w:rsid w:val="00D455FC"/>
    <w:rsid w:val="00D45971"/>
    <w:rsid w:val="00D45B12"/>
    <w:rsid w:val="00D45ED7"/>
    <w:rsid w:val="00D465C9"/>
    <w:rsid w:val="00D52F66"/>
    <w:rsid w:val="00D5624B"/>
    <w:rsid w:val="00D62255"/>
    <w:rsid w:val="00D669D9"/>
    <w:rsid w:val="00D67994"/>
    <w:rsid w:val="00D72C5A"/>
    <w:rsid w:val="00D73504"/>
    <w:rsid w:val="00D73D45"/>
    <w:rsid w:val="00D744AE"/>
    <w:rsid w:val="00D76D9C"/>
    <w:rsid w:val="00D77A72"/>
    <w:rsid w:val="00D77EE5"/>
    <w:rsid w:val="00D8011E"/>
    <w:rsid w:val="00D82BA0"/>
    <w:rsid w:val="00D834BF"/>
    <w:rsid w:val="00D87899"/>
    <w:rsid w:val="00D87BB8"/>
    <w:rsid w:val="00D87E70"/>
    <w:rsid w:val="00D87EAD"/>
    <w:rsid w:val="00D90719"/>
    <w:rsid w:val="00D91B86"/>
    <w:rsid w:val="00D929C2"/>
    <w:rsid w:val="00D949B1"/>
    <w:rsid w:val="00D95D21"/>
    <w:rsid w:val="00D9677F"/>
    <w:rsid w:val="00DA70C9"/>
    <w:rsid w:val="00DA7611"/>
    <w:rsid w:val="00DA7FE0"/>
    <w:rsid w:val="00DB18F1"/>
    <w:rsid w:val="00DB340D"/>
    <w:rsid w:val="00DB5508"/>
    <w:rsid w:val="00DB58CB"/>
    <w:rsid w:val="00DB5A96"/>
    <w:rsid w:val="00DB75DD"/>
    <w:rsid w:val="00DC0EE0"/>
    <w:rsid w:val="00DC16D3"/>
    <w:rsid w:val="00DC3788"/>
    <w:rsid w:val="00DC56F2"/>
    <w:rsid w:val="00DC6387"/>
    <w:rsid w:val="00DC63EE"/>
    <w:rsid w:val="00DD0745"/>
    <w:rsid w:val="00DD147B"/>
    <w:rsid w:val="00DD1558"/>
    <w:rsid w:val="00DD159E"/>
    <w:rsid w:val="00DD2221"/>
    <w:rsid w:val="00DD2AB8"/>
    <w:rsid w:val="00DD31E8"/>
    <w:rsid w:val="00DD436C"/>
    <w:rsid w:val="00DD4610"/>
    <w:rsid w:val="00DD463C"/>
    <w:rsid w:val="00DD491D"/>
    <w:rsid w:val="00DD54F1"/>
    <w:rsid w:val="00DD60DA"/>
    <w:rsid w:val="00DD653B"/>
    <w:rsid w:val="00DD6676"/>
    <w:rsid w:val="00DD71B1"/>
    <w:rsid w:val="00DE3850"/>
    <w:rsid w:val="00DE3E2B"/>
    <w:rsid w:val="00DE48A1"/>
    <w:rsid w:val="00DE4F60"/>
    <w:rsid w:val="00DE4FF4"/>
    <w:rsid w:val="00DE5556"/>
    <w:rsid w:val="00DE5618"/>
    <w:rsid w:val="00DF1144"/>
    <w:rsid w:val="00DF16BA"/>
    <w:rsid w:val="00DF17C9"/>
    <w:rsid w:val="00DF1F8D"/>
    <w:rsid w:val="00DF211E"/>
    <w:rsid w:val="00DF2EA5"/>
    <w:rsid w:val="00DF43AD"/>
    <w:rsid w:val="00DF5C5C"/>
    <w:rsid w:val="00DF717B"/>
    <w:rsid w:val="00DF71CE"/>
    <w:rsid w:val="00DF7453"/>
    <w:rsid w:val="00DF780D"/>
    <w:rsid w:val="00E020C2"/>
    <w:rsid w:val="00E0212C"/>
    <w:rsid w:val="00E025C6"/>
    <w:rsid w:val="00E05E91"/>
    <w:rsid w:val="00E07326"/>
    <w:rsid w:val="00E07D2F"/>
    <w:rsid w:val="00E11793"/>
    <w:rsid w:val="00E11886"/>
    <w:rsid w:val="00E132B0"/>
    <w:rsid w:val="00E13AE3"/>
    <w:rsid w:val="00E140D1"/>
    <w:rsid w:val="00E1529F"/>
    <w:rsid w:val="00E16341"/>
    <w:rsid w:val="00E1668C"/>
    <w:rsid w:val="00E17133"/>
    <w:rsid w:val="00E216D0"/>
    <w:rsid w:val="00E229AF"/>
    <w:rsid w:val="00E23938"/>
    <w:rsid w:val="00E2446C"/>
    <w:rsid w:val="00E25312"/>
    <w:rsid w:val="00E302D5"/>
    <w:rsid w:val="00E32BA1"/>
    <w:rsid w:val="00E36613"/>
    <w:rsid w:val="00E40236"/>
    <w:rsid w:val="00E41C87"/>
    <w:rsid w:val="00E41F1A"/>
    <w:rsid w:val="00E42396"/>
    <w:rsid w:val="00E4320C"/>
    <w:rsid w:val="00E44A4E"/>
    <w:rsid w:val="00E4510F"/>
    <w:rsid w:val="00E45252"/>
    <w:rsid w:val="00E53170"/>
    <w:rsid w:val="00E53548"/>
    <w:rsid w:val="00E54A4F"/>
    <w:rsid w:val="00E564A5"/>
    <w:rsid w:val="00E564F5"/>
    <w:rsid w:val="00E57BCE"/>
    <w:rsid w:val="00E64C75"/>
    <w:rsid w:val="00E65089"/>
    <w:rsid w:val="00E75F36"/>
    <w:rsid w:val="00E77EA3"/>
    <w:rsid w:val="00E80AE8"/>
    <w:rsid w:val="00E80AED"/>
    <w:rsid w:val="00E810E7"/>
    <w:rsid w:val="00E81427"/>
    <w:rsid w:val="00E82ABB"/>
    <w:rsid w:val="00E82D41"/>
    <w:rsid w:val="00E84C13"/>
    <w:rsid w:val="00E86495"/>
    <w:rsid w:val="00E86C4C"/>
    <w:rsid w:val="00E90199"/>
    <w:rsid w:val="00E91765"/>
    <w:rsid w:val="00E91928"/>
    <w:rsid w:val="00E91C4C"/>
    <w:rsid w:val="00E95DAB"/>
    <w:rsid w:val="00E96D43"/>
    <w:rsid w:val="00EA0B96"/>
    <w:rsid w:val="00EA1403"/>
    <w:rsid w:val="00EA1A4F"/>
    <w:rsid w:val="00EA26C3"/>
    <w:rsid w:val="00EA2E76"/>
    <w:rsid w:val="00EA4764"/>
    <w:rsid w:val="00EA55BD"/>
    <w:rsid w:val="00EA572F"/>
    <w:rsid w:val="00EA6E04"/>
    <w:rsid w:val="00EA7037"/>
    <w:rsid w:val="00EA7B15"/>
    <w:rsid w:val="00EB3300"/>
    <w:rsid w:val="00EB3A44"/>
    <w:rsid w:val="00EB4747"/>
    <w:rsid w:val="00EB4D43"/>
    <w:rsid w:val="00EB5F98"/>
    <w:rsid w:val="00EB5FAF"/>
    <w:rsid w:val="00EB606F"/>
    <w:rsid w:val="00EB6584"/>
    <w:rsid w:val="00EB7A48"/>
    <w:rsid w:val="00EB7E8B"/>
    <w:rsid w:val="00EC1C75"/>
    <w:rsid w:val="00EC1F2B"/>
    <w:rsid w:val="00EC2694"/>
    <w:rsid w:val="00EC3C4B"/>
    <w:rsid w:val="00EC4AB1"/>
    <w:rsid w:val="00EC55AD"/>
    <w:rsid w:val="00EC6DBC"/>
    <w:rsid w:val="00EC71EA"/>
    <w:rsid w:val="00EC73DB"/>
    <w:rsid w:val="00EC7952"/>
    <w:rsid w:val="00ED1605"/>
    <w:rsid w:val="00ED19CA"/>
    <w:rsid w:val="00ED3F0C"/>
    <w:rsid w:val="00ED46F1"/>
    <w:rsid w:val="00ED4E28"/>
    <w:rsid w:val="00ED502C"/>
    <w:rsid w:val="00ED6864"/>
    <w:rsid w:val="00ED7CE6"/>
    <w:rsid w:val="00EE2DFE"/>
    <w:rsid w:val="00EE4401"/>
    <w:rsid w:val="00EE4E7D"/>
    <w:rsid w:val="00EF0827"/>
    <w:rsid w:val="00EF0B7C"/>
    <w:rsid w:val="00EF16FD"/>
    <w:rsid w:val="00EF19D9"/>
    <w:rsid w:val="00EF2982"/>
    <w:rsid w:val="00EF2DD8"/>
    <w:rsid w:val="00EF405A"/>
    <w:rsid w:val="00EF4908"/>
    <w:rsid w:val="00EF685E"/>
    <w:rsid w:val="00F003DF"/>
    <w:rsid w:val="00F02561"/>
    <w:rsid w:val="00F044A5"/>
    <w:rsid w:val="00F06BBA"/>
    <w:rsid w:val="00F07F33"/>
    <w:rsid w:val="00F134F9"/>
    <w:rsid w:val="00F13DA2"/>
    <w:rsid w:val="00F1657E"/>
    <w:rsid w:val="00F17185"/>
    <w:rsid w:val="00F176F1"/>
    <w:rsid w:val="00F2047F"/>
    <w:rsid w:val="00F2058B"/>
    <w:rsid w:val="00F20968"/>
    <w:rsid w:val="00F20D26"/>
    <w:rsid w:val="00F20F5D"/>
    <w:rsid w:val="00F21686"/>
    <w:rsid w:val="00F236A6"/>
    <w:rsid w:val="00F23D4C"/>
    <w:rsid w:val="00F24F4C"/>
    <w:rsid w:val="00F25CEE"/>
    <w:rsid w:val="00F26221"/>
    <w:rsid w:val="00F26661"/>
    <w:rsid w:val="00F276CB"/>
    <w:rsid w:val="00F27C65"/>
    <w:rsid w:val="00F30489"/>
    <w:rsid w:val="00F31275"/>
    <w:rsid w:val="00F314F3"/>
    <w:rsid w:val="00F31677"/>
    <w:rsid w:val="00F320F7"/>
    <w:rsid w:val="00F33A69"/>
    <w:rsid w:val="00F341AC"/>
    <w:rsid w:val="00F34F3D"/>
    <w:rsid w:val="00F3507D"/>
    <w:rsid w:val="00F35131"/>
    <w:rsid w:val="00F357B0"/>
    <w:rsid w:val="00F357DE"/>
    <w:rsid w:val="00F36D1D"/>
    <w:rsid w:val="00F36D48"/>
    <w:rsid w:val="00F374AF"/>
    <w:rsid w:val="00F40510"/>
    <w:rsid w:val="00F410B5"/>
    <w:rsid w:val="00F427FF"/>
    <w:rsid w:val="00F42A2F"/>
    <w:rsid w:val="00F43832"/>
    <w:rsid w:val="00F44312"/>
    <w:rsid w:val="00F4489F"/>
    <w:rsid w:val="00F4502F"/>
    <w:rsid w:val="00F4504E"/>
    <w:rsid w:val="00F466E7"/>
    <w:rsid w:val="00F47752"/>
    <w:rsid w:val="00F500C0"/>
    <w:rsid w:val="00F50378"/>
    <w:rsid w:val="00F51088"/>
    <w:rsid w:val="00F524FB"/>
    <w:rsid w:val="00F5270F"/>
    <w:rsid w:val="00F53B49"/>
    <w:rsid w:val="00F54308"/>
    <w:rsid w:val="00F547D6"/>
    <w:rsid w:val="00F55F9F"/>
    <w:rsid w:val="00F560CA"/>
    <w:rsid w:val="00F56148"/>
    <w:rsid w:val="00F57302"/>
    <w:rsid w:val="00F61D76"/>
    <w:rsid w:val="00F62390"/>
    <w:rsid w:val="00F62ADD"/>
    <w:rsid w:val="00F6370F"/>
    <w:rsid w:val="00F63E59"/>
    <w:rsid w:val="00F643BF"/>
    <w:rsid w:val="00F65795"/>
    <w:rsid w:val="00F65AB1"/>
    <w:rsid w:val="00F669F0"/>
    <w:rsid w:val="00F66A70"/>
    <w:rsid w:val="00F676BC"/>
    <w:rsid w:val="00F713CA"/>
    <w:rsid w:val="00F71769"/>
    <w:rsid w:val="00F7183F"/>
    <w:rsid w:val="00F71ADC"/>
    <w:rsid w:val="00F73334"/>
    <w:rsid w:val="00F74EFA"/>
    <w:rsid w:val="00F75CBB"/>
    <w:rsid w:val="00F77B9E"/>
    <w:rsid w:val="00F817AE"/>
    <w:rsid w:val="00F81C49"/>
    <w:rsid w:val="00F853A6"/>
    <w:rsid w:val="00F85C3C"/>
    <w:rsid w:val="00F8778D"/>
    <w:rsid w:val="00F9125C"/>
    <w:rsid w:val="00F91CC9"/>
    <w:rsid w:val="00F926A5"/>
    <w:rsid w:val="00F93850"/>
    <w:rsid w:val="00F949A4"/>
    <w:rsid w:val="00F94C37"/>
    <w:rsid w:val="00F9582F"/>
    <w:rsid w:val="00F9608A"/>
    <w:rsid w:val="00F97629"/>
    <w:rsid w:val="00FA01EF"/>
    <w:rsid w:val="00FA05ED"/>
    <w:rsid w:val="00FA2B0F"/>
    <w:rsid w:val="00FA3127"/>
    <w:rsid w:val="00FA3F3F"/>
    <w:rsid w:val="00FA406D"/>
    <w:rsid w:val="00FA4ED4"/>
    <w:rsid w:val="00FA5C28"/>
    <w:rsid w:val="00FB100C"/>
    <w:rsid w:val="00FB1342"/>
    <w:rsid w:val="00FB17CC"/>
    <w:rsid w:val="00FB2C8C"/>
    <w:rsid w:val="00FB3A14"/>
    <w:rsid w:val="00FB3A61"/>
    <w:rsid w:val="00FB5D6B"/>
    <w:rsid w:val="00FB5F62"/>
    <w:rsid w:val="00FC22CF"/>
    <w:rsid w:val="00FC2604"/>
    <w:rsid w:val="00FC2689"/>
    <w:rsid w:val="00FC36E8"/>
    <w:rsid w:val="00FC46C7"/>
    <w:rsid w:val="00FC76D8"/>
    <w:rsid w:val="00FD19E7"/>
    <w:rsid w:val="00FD262F"/>
    <w:rsid w:val="00FD2DF8"/>
    <w:rsid w:val="00FD4DEE"/>
    <w:rsid w:val="00FD5F00"/>
    <w:rsid w:val="00FD6A27"/>
    <w:rsid w:val="00FD7C1F"/>
    <w:rsid w:val="00FE059C"/>
    <w:rsid w:val="00FE1AB3"/>
    <w:rsid w:val="00FE1E97"/>
    <w:rsid w:val="00FE1F93"/>
    <w:rsid w:val="00FE2BDE"/>
    <w:rsid w:val="00FE3CE4"/>
    <w:rsid w:val="00FE4C65"/>
    <w:rsid w:val="00FE4F60"/>
    <w:rsid w:val="00FE516F"/>
    <w:rsid w:val="00FE55A5"/>
    <w:rsid w:val="00FE6A52"/>
    <w:rsid w:val="00FE7BC7"/>
    <w:rsid w:val="00FF02F9"/>
    <w:rsid w:val="00FF033B"/>
    <w:rsid w:val="00FF3EA9"/>
    <w:rsid w:val="00FF5906"/>
    <w:rsid w:val="00FF6AAA"/>
    <w:rsid w:val="00FF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B5EE53"/>
  <w15:docId w15:val="{51EA6A4D-88DA-4906-A841-7030819FC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F1688"/>
    <w:rPr>
      <w:color w:val="000000"/>
    </w:rPr>
  </w:style>
  <w:style w:type="paragraph" w:styleId="10">
    <w:name w:val="heading 1"/>
    <w:basedOn w:val="a"/>
    <w:next w:val="a"/>
    <w:link w:val="11"/>
    <w:uiPriority w:val="99"/>
    <w:qFormat/>
    <w:rsid w:val="008C40A2"/>
    <w:pPr>
      <w:autoSpaceDE w:val="0"/>
      <w:autoSpaceDN w:val="0"/>
      <w:adjustRightInd w:val="0"/>
      <w:spacing w:before="108" w:after="108"/>
      <w:jc w:val="center"/>
      <w:outlineLvl w:val="0"/>
    </w:pPr>
    <w:rPr>
      <w:rFonts w:ascii="Times New Roman CYR" w:eastAsiaTheme="minorEastAsia" w:hAnsi="Times New Roman CYR" w:cs="Times New Roman CYR"/>
      <w:b/>
      <w:bCs/>
      <w:color w:val="26282F"/>
      <w:lang w:bidi="ar-SA"/>
    </w:rPr>
  </w:style>
  <w:style w:type="paragraph" w:styleId="20">
    <w:name w:val="heading 2"/>
    <w:basedOn w:val="a"/>
    <w:next w:val="a"/>
    <w:link w:val="21"/>
    <w:uiPriority w:val="99"/>
    <w:unhideWhenUsed/>
    <w:qFormat/>
    <w:rsid w:val="008C40A2"/>
    <w:pPr>
      <w:keepNext/>
      <w:widowControl/>
      <w:spacing w:before="240" w:after="60"/>
      <w:ind w:firstLine="709"/>
      <w:jc w:val="both"/>
      <w:outlineLvl w:val="1"/>
    </w:pPr>
    <w:rPr>
      <w:rFonts w:ascii="Cambria" w:eastAsia="Times New Roman" w:hAnsi="Cambria" w:cs="Times New Roman"/>
      <w:b/>
      <w:bCs/>
      <w:i/>
      <w:iCs/>
      <w:color w:val="auto"/>
      <w:sz w:val="28"/>
      <w:szCs w:val="28"/>
      <w:lang w:eastAsia="en-US" w:bidi="ar-SA"/>
    </w:rPr>
  </w:style>
  <w:style w:type="paragraph" w:styleId="3">
    <w:name w:val="heading 3"/>
    <w:basedOn w:val="a"/>
    <w:next w:val="a"/>
    <w:link w:val="30"/>
    <w:uiPriority w:val="99"/>
    <w:unhideWhenUsed/>
    <w:qFormat/>
    <w:rsid w:val="008C40A2"/>
    <w:pPr>
      <w:keepNext/>
      <w:keepLines/>
      <w:wordWrap w:val="0"/>
      <w:spacing w:before="200"/>
      <w:jc w:val="both"/>
      <w:outlineLvl w:val="2"/>
    </w:pPr>
    <w:rPr>
      <w:rFonts w:ascii="Cambria" w:eastAsia="Times New Roman" w:hAnsi="Cambria" w:cs="Times New Roman"/>
      <w:b/>
      <w:bCs/>
      <w:color w:val="4F81BD"/>
      <w:kern w:val="2"/>
      <w:sz w:val="20"/>
      <w:szCs w:val="20"/>
      <w:lang w:eastAsia="en-US" w:bidi="ar-SA"/>
    </w:rPr>
  </w:style>
  <w:style w:type="paragraph" w:styleId="4">
    <w:name w:val="heading 4"/>
    <w:basedOn w:val="a"/>
    <w:next w:val="a"/>
    <w:link w:val="40"/>
    <w:uiPriority w:val="99"/>
    <w:qFormat/>
    <w:rsid w:val="008C40A2"/>
    <w:pPr>
      <w:keepNext/>
      <w:widowControl/>
      <w:tabs>
        <w:tab w:val="left" w:pos="1418"/>
      </w:tabs>
      <w:spacing w:before="120" w:after="60"/>
      <w:outlineLvl w:val="3"/>
    </w:pPr>
    <w:rPr>
      <w:rFonts w:ascii="Times New Roman" w:eastAsia="Calibri" w:hAnsi="Times New Roman" w:cs="Times New Roman"/>
      <w:b/>
      <w:bCs/>
      <w:color w:val="auto"/>
      <w:lang w:eastAsia="en-US" w:bidi="ar-SA"/>
    </w:rPr>
  </w:style>
  <w:style w:type="paragraph" w:styleId="5">
    <w:name w:val="heading 5"/>
    <w:basedOn w:val="a"/>
    <w:next w:val="a"/>
    <w:link w:val="50"/>
    <w:uiPriority w:val="99"/>
    <w:unhideWhenUsed/>
    <w:qFormat/>
    <w:rsid w:val="008C40A2"/>
    <w:pPr>
      <w:keepNext/>
      <w:keepLines/>
      <w:wordWrap w:val="0"/>
      <w:spacing w:before="40"/>
      <w:jc w:val="both"/>
      <w:outlineLvl w:val="4"/>
    </w:pPr>
    <w:rPr>
      <w:rFonts w:ascii="Cambria" w:eastAsia="Times New Roman" w:hAnsi="Cambria" w:cs="Times New Roman"/>
      <w:color w:val="365F91"/>
      <w:kern w:val="2"/>
      <w:sz w:val="20"/>
      <w:szCs w:val="20"/>
      <w:lang w:eastAsia="en-US" w:bidi="ar-SA"/>
    </w:rPr>
  </w:style>
  <w:style w:type="paragraph" w:styleId="6">
    <w:name w:val="heading 6"/>
    <w:basedOn w:val="a"/>
    <w:next w:val="a"/>
    <w:link w:val="60"/>
    <w:uiPriority w:val="99"/>
    <w:qFormat/>
    <w:rsid w:val="008C40A2"/>
    <w:pPr>
      <w:keepNext/>
      <w:tabs>
        <w:tab w:val="num" w:pos="1152"/>
      </w:tabs>
      <w:autoSpaceDN w:val="0"/>
      <w:adjustRightInd w:val="0"/>
      <w:ind w:left="1152" w:hanging="1152"/>
      <w:jc w:val="center"/>
      <w:outlineLvl w:val="5"/>
    </w:pPr>
    <w:rPr>
      <w:rFonts w:ascii="Calibri" w:eastAsia="Times New Roman" w:hAnsi="Calibri" w:cs="Times New Roman"/>
      <w:b/>
      <w:bCs/>
      <w:color w:val="auto"/>
      <w:sz w:val="20"/>
      <w:szCs w:val="20"/>
      <w:lang w:bidi="ar-SA"/>
    </w:rPr>
  </w:style>
  <w:style w:type="paragraph" w:styleId="7">
    <w:name w:val="heading 7"/>
    <w:basedOn w:val="a"/>
    <w:next w:val="a"/>
    <w:link w:val="70"/>
    <w:uiPriority w:val="99"/>
    <w:qFormat/>
    <w:rsid w:val="008C40A2"/>
    <w:pPr>
      <w:tabs>
        <w:tab w:val="num" w:pos="1296"/>
      </w:tabs>
      <w:spacing w:before="240" w:after="60"/>
      <w:ind w:left="1296" w:hanging="1296"/>
      <w:outlineLvl w:val="6"/>
    </w:pPr>
    <w:rPr>
      <w:rFonts w:ascii="Calibri" w:eastAsia="Times New Roman" w:hAnsi="Calibri" w:cs="Times New Roman"/>
      <w:color w:val="auto"/>
      <w:lang w:bidi="ar-SA"/>
    </w:rPr>
  </w:style>
  <w:style w:type="paragraph" w:styleId="8">
    <w:name w:val="heading 8"/>
    <w:basedOn w:val="a"/>
    <w:next w:val="a"/>
    <w:link w:val="80"/>
    <w:uiPriority w:val="99"/>
    <w:qFormat/>
    <w:rsid w:val="008C40A2"/>
    <w:pPr>
      <w:tabs>
        <w:tab w:val="num" w:pos="1440"/>
      </w:tabs>
      <w:spacing w:before="240" w:after="60"/>
      <w:ind w:left="1440" w:hanging="1440"/>
      <w:outlineLvl w:val="7"/>
    </w:pPr>
    <w:rPr>
      <w:rFonts w:ascii="Calibri" w:eastAsia="Times New Roman" w:hAnsi="Calibri" w:cs="Times New Roman"/>
      <w:i/>
      <w:iCs/>
      <w:color w:val="auto"/>
      <w:lang w:bidi="ar-SA"/>
    </w:rPr>
  </w:style>
  <w:style w:type="paragraph" w:styleId="9">
    <w:name w:val="heading 9"/>
    <w:basedOn w:val="a"/>
    <w:next w:val="a"/>
    <w:link w:val="90"/>
    <w:uiPriority w:val="99"/>
    <w:qFormat/>
    <w:rsid w:val="008C40A2"/>
    <w:pPr>
      <w:tabs>
        <w:tab w:val="num" w:pos="1584"/>
      </w:tabs>
      <w:spacing w:before="240" w:after="60"/>
      <w:ind w:left="1584" w:hanging="1584"/>
      <w:outlineLvl w:val="8"/>
    </w:pPr>
    <w:rPr>
      <w:rFonts w:ascii="Cambria" w:eastAsia="Times New Roman" w:hAnsi="Cambria" w:cs="Times New Roman"/>
      <w:color w:val="auto"/>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8C40A2"/>
    <w:rPr>
      <w:rFonts w:ascii="Times New Roman CYR" w:eastAsiaTheme="minorEastAsia" w:hAnsi="Times New Roman CYR" w:cs="Times New Roman CYR"/>
      <w:b/>
      <w:bCs/>
      <w:color w:val="26282F"/>
      <w:lang w:bidi="ar-SA"/>
    </w:rPr>
  </w:style>
  <w:style w:type="character" w:customStyle="1" w:styleId="21">
    <w:name w:val="Заголовок 2 Знак"/>
    <w:basedOn w:val="a0"/>
    <w:link w:val="20"/>
    <w:uiPriority w:val="99"/>
    <w:rsid w:val="008C40A2"/>
    <w:rPr>
      <w:rFonts w:ascii="Cambria" w:eastAsia="Times New Roman" w:hAnsi="Cambria" w:cs="Times New Roman"/>
      <w:b/>
      <w:bCs/>
      <w:i/>
      <w:iCs/>
      <w:sz w:val="28"/>
      <w:szCs w:val="28"/>
      <w:lang w:eastAsia="en-US" w:bidi="ar-SA"/>
    </w:rPr>
  </w:style>
  <w:style w:type="character" w:customStyle="1" w:styleId="30">
    <w:name w:val="Заголовок 3 Знак"/>
    <w:basedOn w:val="a0"/>
    <w:link w:val="3"/>
    <w:uiPriority w:val="99"/>
    <w:rsid w:val="008C40A2"/>
    <w:rPr>
      <w:rFonts w:ascii="Cambria" w:eastAsia="Times New Roman" w:hAnsi="Cambria" w:cs="Times New Roman"/>
      <w:b/>
      <w:bCs/>
      <w:color w:val="4F81BD"/>
      <w:kern w:val="2"/>
      <w:sz w:val="20"/>
      <w:szCs w:val="20"/>
      <w:lang w:eastAsia="en-US" w:bidi="ar-SA"/>
    </w:rPr>
  </w:style>
  <w:style w:type="character" w:customStyle="1" w:styleId="40">
    <w:name w:val="Заголовок 4 Знак"/>
    <w:basedOn w:val="a0"/>
    <w:link w:val="4"/>
    <w:uiPriority w:val="99"/>
    <w:rsid w:val="008C40A2"/>
    <w:rPr>
      <w:rFonts w:ascii="Times New Roman" w:eastAsia="Calibri" w:hAnsi="Times New Roman" w:cs="Times New Roman"/>
      <w:b/>
      <w:bCs/>
      <w:lang w:eastAsia="en-US" w:bidi="ar-SA"/>
    </w:rPr>
  </w:style>
  <w:style w:type="character" w:customStyle="1" w:styleId="50">
    <w:name w:val="Заголовок 5 Знак"/>
    <w:basedOn w:val="a0"/>
    <w:link w:val="5"/>
    <w:uiPriority w:val="99"/>
    <w:rsid w:val="008C40A2"/>
    <w:rPr>
      <w:rFonts w:ascii="Cambria" w:eastAsia="Times New Roman" w:hAnsi="Cambria" w:cs="Times New Roman"/>
      <w:color w:val="365F91"/>
      <w:kern w:val="2"/>
      <w:sz w:val="20"/>
      <w:szCs w:val="20"/>
      <w:lang w:eastAsia="en-US" w:bidi="ar-SA"/>
    </w:rPr>
  </w:style>
  <w:style w:type="character" w:customStyle="1" w:styleId="60">
    <w:name w:val="Заголовок 6 Знак"/>
    <w:basedOn w:val="a0"/>
    <w:link w:val="6"/>
    <w:uiPriority w:val="99"/>
    <w:rsid w:val="008C40A2"/>
    <w:rPr>
      <w:rFonts w:ascii="Calibri" w:eastAsia="Times New Roman" w:hAnsi="Calibri" w:cs="Times New Roman"/>
      <w:b/>
      <w:bCs/>
      <w:sz w:val="20"/>
      <w:szCs w:val="20"/>
      <w:lang w:bidi="ar-SA"/>
    </w:rPr>
  </w:style>
  <w:style w:type="character" w:customStyle="1" w:styleId="70">
    <w:name w:val="Заголовок 7 Знак"/>
    <w:basedOn w:val="a0"/>
    <w:link w:val="7"/>
    <w:uiPriority w:val="99"/>
    <w:rsid w:val="008C40A2"/>
    <w:rPr>
      <w:rFonts w:ascii="Calibri" w:eastAsia="Times New Roman" w:hAnsi="Calibri" w:cs="Times New Roman"/>
      <w:lang w:bidi="ar-SA"/>
    </w:rPr>
  </w:style>
  <w:style w:type="character" w:customStyle="1" w:styleId="80">
    <w:name w:val="Заголовок 8 Знак"/>
    <w:basedOn w:val="a0"/>
    <w:link w:val="8"/>
    <w:uiPriority w:val="99"/>
    <w:rsid w:val="008C40A2"/>
    <w:rPr>
      <w:rFonts w:ascii="Calibri" w:eastAsia="Times New Roman" w:hAnsi="Calibri" w:cs="Times New Roman"/>
      <w:i/>
      <w:iCs/>
      <w:lang w:bidi="ar-SA"/>
    </w:rPr>
  </w:style>
  <w:style w:type="character" w:customStyle="1" w:styleId="90">
    <w:name w:val="Заголовок 9 Знак"/>
    <w:basedOn w:val="a0"/>
    <w:link w:val="9"/>
    <w:uiPriority w:val="99"/>
    <w:rsid w:val="008C40A2"/>
    <w:rPr>
      <w:rFonts w:ascii="Cambria" w:eastAsia="Times New Roman" w:hAnsi="Cambria" w:cs="Times New Roman"/>
      <w:sz w:val="20"/>
      <w:szCs w:val="20"/>
      <w:lang w:bidi="ar-SA"/>
    </w:rPr>
  </w:style>
  <w:style w:type="character" w:customStyle="1" w:styleId="a3">
    <w:name w:val="Сноска_"/>
    <w:basedOn w:val="a0"/>
    <w:link w:val="a4"/>
    <w:rsid w:val="00BF1688"/>
    <w:rPr>
      <w:rFonts w:ascii="Times New Roman" w:eastAsia="Times New Roman" w:hAnsi="Times New Roman" w:cs="Times New Roman"/>
      <w:b w:val="0"/>
      <w:bCs w:val="0"/>
      <w:i w:val="0"/>
      <w:iCs w:val="0"/>
      <w:smallCaps w:val="0"/>
      <w:strike w:val="0"/>
      <w:sz w:val="17"/>
      <w:szCs w:val="17"/>
      <w:u w:val="none"/>
    </w:rPr>
  </w:style>
  <w:style w:type="paragraph" w:customStyle="1" w:styleId="a4">
    <w:name w:val="Сноска"/>
    <w:basedOn w:val="a"/>
    <w:link w:val="a3"/>
    <w:rsid w:val="00BF1688"/>
    <w:pPr>
      <w:shd w:val="clear" w:color="auto" w:fill="FFFFFF"/>
      <w:spacing w:line="254" w:lineRule="auto"/>
    </w:pPr>
    <w:rPr>
      <w:rFonts w:ascii="Times New Roman" w:eastAsia="Times New Roman" w:hAnsi="Times New Roman" w:cs="Times New Roman"/>
      <w:sz w:val="17"/>
      <w:szCs w:val="17"/>
    </w:rPr>
  </w:style>
  <w:style w:type="character" w:customStyle="1" w:styleId="a5">
    <w:name w:val="Основной текст_"/>
    <w:basedOn w:val="a0"/>
    <w:link w:val="12"/>
    <w:rsid w:val="00BF1688"/>
    <w:rPr>
      <w:rFonts w:ascii="Times New Roman" w:eastAsia="Times New Roman" w:hAnsi="Times New Roman" w:cs="Times New Roman"/>
      <w:b w:val="0"/>
      <w:bCs w:val="0"/>
      <w:i w:val="0"/>
      <w:iCs w:val="0"/>
      <w:smallCaps w:val="0"/>
      <w:strike w:val="0"/>
      <w:sz w:val="28"/>
      <w:szCs w:val="28"/>
      <w:u w:val="none"/>
    </w:rPr>
  </w:style>
  <w:style w:type="paragraph" w:customStyle="1" w:styleId="12">
    <w:name w:val="Основной текст1"/>
    <w:basedOn w:val="a"/>
    <w:link w:val="a5"/>
    <w:rsid w:val="00BF1688"/>
    <w:pPr>
      <w:shd w:val="clear" w:color="auto" w:fill="FFFFFF"/>
      <w:ind w:firstLine="400"/>
    </w:pPr>
    <w:rPr>
      <w:rFonts w:ascii="Times New Roman" w:eastAsia="Times New Roman" w:hAnsi="Times New Roman" w:cs="Times New Roman"/>
      <w:sz w:val="28"/>
      <w:szCs w:val="28"/>
    </w:rPr>
  </w:style>
  <w:style w:type="character" w:customStyle="1" w:styleId="22">
    <w:name w:val="Заголовок №2_"/>
    <w:basedOn w:val="a0"/>
    <w:link w:val="23"/>
    <w:rsid w:val="00BF1688"/>
    <w:rPr>
      <w:rFonts w:ascii="Times New Roman" w:eastAsia="Times New Roman" w:hAnsi="Times New Roman" w:cs="Times New Roman"/>
      <w:b/>
      <w:bCs/>
      <w:i w:val="0"/>
      <w:iCs w:val="0"/>
      <w:smallCaps w:val="0"/>
      <w:strike w:val="0"/>
      <w:sz w:val="28"/>
      <w:szCs w:val="28"/>
      <w:u w:val="none"/>
    </w:rPr>
  </w:style>
  <w:style w:type="paragraph" w:customStyle="1" w:styleId="23">
    <w:name w:val="Заголовок №2"/>
    <w:basedOn w:val="a"/>
    <w:link w:val="22"/>
    <w:rsid w:val="00BF1688"/>
    <w:pPr>
      <w:shd w:val="clear" w:color="auto" w:fill="FFFFFF"/>
      <w:spacing w:after="360"/>
      <w:jc w:val="center"/>
      <w:outlineLvl w:val="1"/>
    </w:pPr>
    <w:rPr>
      <w:rFonts w:ascii="Times New Roman" w:eastAsia="Times New Roman" w:hAnsi="Times New Roman" w:cs="Times New Roman"/>
      <w:b/>
      <w:bCs/>
      <w:sz w:val="28"/>
      <w:szCs w:val="28"/>
    </w:rPr>
  </w:style>
  <w:style w:type="character" w:customStyle="1" w:styleId="31">
    <w:name w:val="Основной текст (3)_"/>
    <w:basedOn w:val="a0"/>
    <w:link w:val="32"/>
    <w:rsid w:val="00BF1688"/>
    <w:rPr>
      <w:rFonts w:ascii="Times New Roman" w:eastAsia="Times New Roman" w:hAnsi="Times New Roman" w:cs="Times New Roman"/>
      <w:b w:val="0"/>
      <w:bCs w:val="0"/>
      <w:i/>
      <w:iCs/>
      <w:smallCaps w:val="0"/>
      <w:strike w:val="0"/>
      <w:sz w:val="22"/>
      <w:szCs w:val="22"/>
      <w:u w:val="none"/>
    </w:rPr>
  </w:style>
  <w:style w:type="paragraph" w:customStyle="1" w:styleId="32">
    <w:name w:val="Основной текст (3)"/>
    <w:basedOn w:val="a"/>
    <w:link w:val="31"/>
    <w:rsid w:val="00BF1688"/>
    <w:pPr>
      <w:shd w:val="clear" w:color="auto" w:fill="FFFFFF"/>
      <w:spacing w:line="300" w:lineRule="auto"/>
    </w:pPr>
    <w:rPr>
      <w:rFonts w:ascii="Times New Roman" w:eastAsia="Times New Roman" w:hAnsi="Times New Roman" w:cs="Times New Roman"/>
      <w:i/>
      <w:iCs/>
      <w:sz w:val="22"/>
      <w:szCs w:val="22"/>
    </w:rPr>
  </w:style>
  <w:style w:type="character" w:customStyle="1" w:styleId="24">
    <w:name w:val="Колонтитул (2)_"/>
    <w:basedOn w:val="a0"/>
    <w:link w:val="25"/>
    <w:rsid w:val="00BF1688"/>
    <w:rPr>
      <w:rFonts w:ascii="Times New Roman" w:eastAsia="Times New Roman" w:hAnsi="Times New Roman" w:cs="Times New Roman"/>
      <w:b w:val="0"/>
      <w:bCs w:val="0"/>
      <w:i w:val="0"/>
      <w:iCs w:val="0"/>
      <w:smallCaps w:val="0"/>
      <w:strike w:val="0"/>
      <w:sz w:val="20"/>
      <w:szCs w:val="20"/>
      <w:u w:val="none"/>
    </w:rPr>
  </w:style>
  <w:style w:type="paragraph" w:customStyle="1" w:styleId="25">
    <w:name w:val="Колонтитул (2)"/>
    <w:basedOn w:val="a"/>
    <w:link w:val="24"/>
    <w:rsid w:val="00BF1688"/>
    <w:pPr>
      <w:shd w:val="clear" w:color="auto" w:fill="FFFFFF"/>
    </w:pPr>
    <w:rPr>
      <w:rFonts w:ascii="Times New Roman" w:eastAsia="Times New Roman" w:hAnsi="Times New Roman" w:cs="Times New Roman"/>
      <w:sz w:val="20"/>
      <w:szCs w:val="20"/>
    </w:rPr>
  </w:style>
  <w:style w:type="character" w:customStyle="1" w:styleId="26">
    <w:name w:val="Основной текст (2)_"/>
    <w:basedOn w:val="a0"/>
    <w:link w:val="27"/>
    <w:rsid w:val="00BF1688"/>
    <w:rPr>
      <w:rFonts w:ascii="Times New Roman" w:eastAsia="Times New Roman" w:hAnsi="Times New Roman" w:cs="Times New Roman"/>
      <w:b w:val="0"/>
      <w:bCs w:val="0"/>
      <w:i w:val="0"/>
      <w:iCs w:val="0"/>
      <w:smallCaps w:val="0"/>
      <w:strike w:val="0"/>
      <w:sz w:val="17"/>
      <w:szCs w:val="17"/>
      <w:u w:val="none"/>
    </w:rPr>
  </w:style>
  <w:style w:type="paragraph" w:customStyle="1" w:styleId="27">
    <w:name w:val="Основной текст (2)"/>
    <w:basedOn w:val="a"/>
    <w:link w:val="26"/>
    <w:rsid w:val="00BF1688"/>
    <w:pPr>
      <w:shd w:val="clear" w:color="auto" w:fill="FFFFFF"/>
      <w:spacing w:line="259" w:lineRule="auto"/>
    </w:pPr>
    <w:rPr>
      <w:rFonts w:ascii="Times New Roman" w:eastAsia="Times New Roman" w:hAnsi="Times New Roman" w:cs="Times New Roman"/>
      <w:sz w:val="17"/>
      <w:szCs w:val="17"/>
    </w:rPr>
  </w:style>
  <w:style w:type="character" w:customStyle="1" w:styleId="a6">
    <w:name w:val="Подпись к таблице_"/>
    <w:basedOn w:val="a0"/>
    <w:link w:val="a7"/>
    <w:rsid w:val="00BF1688"/>
    <w:rPr>
      <w:rFonts w:ascii="Times New Roman" w:eastAsia="Times New Roman" w:hAnsi="Times New Roman" w:cs="Times New Roman"/>
      <w:b/>
      <w:bCs/>
      <w:i w:val="0"/>
      <w:iCs w:val="0"/>
      <w:smallCaps w:val="0"/>
      <w:strike w:val="0"/>
      <w:sz w:val="28"/>
      <w:szCs w:val="28"/>
      <w:u w:val="none"/>
    </w:rPr>
  </w:style>
  <w:style w:type="paragraph" w:customStyle="1" w:styleId="a7">
    <w:name w:val="Подпись к таблице"/>
    <w:basedOn w:val="a"/>
    <w:link w:val="a6"/>
    <w:rsid w:val="00BF1688"/>
    <w:pPr>
      <w:shd w:val="clear" w:color="auto" w:fill="FFFFFF"/>
      <w:jc w:val="right"/>
    </w:pPr>
    <w:rPr>
      <w:rFonts w:ascii="Times New Roman" w:eastAsia="Times New Roman" w:hAnsi="Times New Roman" w:cs="Times New Roman"/>
      <w:b/>
      <w:bCs/>
      <w:sz w:val="28"/>
      <w:szCs w:val="28"/>
    </w:rPr>
  </w:style>
  <w:style w:type="character" w:customStyle="1" w:styleId="a8">
    <w:name w:val="Другое_"/>
    <w:basedOn w:val="a0"/>
    <w:link w:val="a9"/>
    <w:rsid w:val="00BF1688"/>
    <w:rPr>
      <w:rFonts w:ascii="Times New Roman" w:eastAsia="Times New Roman" w:hAnsi="Times New Roman" w:cs="Times New Roman"/>
      <w:b w:val="0"/>
      <w:bCs w:val="0"/>
      <w:i w:val="0"/>
      <w:iCs w:val="0"/>
      <w:smallCaps w:val="0"/>
      <w:strike w:val="0"/>
      <w:sz w:val="28"/>
      <w:szCs w:val="28"/>
      <w:u w:val="none"/>
    </w:rPr>
  </w:style>
  <w:style w:type="paragraph" w:customStyle="1" w:styleId="a9">
    <w:name w:val="Другое"/>
    <w:basedOn w:val="a"/>
    <w:link w:val="a8"/>
    <w:rsid w:val="00BF1688"/>
    <w:pPr>
      <w:shd w:val="clear" w:color="auto" w:fill="FFFFFF"/>
      <w:ind w:firstLine="400"/>
    </w:pPr>
    <w:rPr>
      <w:rFonts w:ascii="Times New Roman" w:eastAsia="Times New Roman" w:hAnsi="Times New Roman" w:cs="Times New Roman"/>
      <w:sz w:val="28"/>
      <w:szCs w:val="28"/>
    </w:rPr>
  </w:style>
  <w:style w:type="character" w:customStyle="1" w:styleId="aa">
    <w:name w:val="Колонтитул_"/>
    <w:basedOn w:val="a0"/>
    <w:link w:val="ab"/>
    <w:rsid w:val="00BF1688"/>
    <w:rPr>
      <w:rFonts w:ascii="Times New Roman" w:eastAsia="Times New Roman" w:hAnsi="Times New Roman" w:cs="Times New Roman"/>
      <w:b w:val="0"/>
      <w:bCs w:val="0"/>
      <w:i w:val="0"/>
      <w:iCs w:val="0"/>
      <w:smallCaps w:val="0"/>
      <w:strike w:val="0"/>
      <w:sz w:val="17"/>
      <w:szCs w:val="17"/>
      <w:u w:val="none"/>
    </w:rPr>
  </w:style>
  <w:style w:type="paragraph" w:customStyle="1" w:styleId="ab">
    <w:name w:val="Колонтитул"/>
    <w:basedOn w:val="a"/>
    <w:link w:val="aa"/>
    <w:rsid w:val="00BF1688"/>
    <w:pPr>
      <w:shd w:val="clear" w:color="auto" w:fill="FFFFFF"/>
      <w:jc w:val="center"/>
    </w:pPr>
    <w:rPr>
      <w:rFonts w:ascii="Times New Roman" w:eastAsia="Times New Roman" w:hAnsi="Times New Roman" w:cs="Times New Roman"/>
      <w:sz w:val="17"/>
      <w:szCs w:val="17"/>
    </w:rPr>
  </w:style>
  <w:style w:type="character" w:customStyle="1" w:styleId="13">
    <w:name w:val="Заголовок №1_"/>
    <w:basedOn w:val="a0"/>
    <w:link w:val="14"/>
    <w:rsid w:val="00BF1688"/>
    <w:rPr>
      <w:rFonts w:ascii="Times New Roman" w:eastAsia="Times New Roman" w:hAnsi="Times New Roman" w:cs="Times New Roman"/>
      <w:b w:val="0"/>
      <w:bCs w:val="0"/>
      <w:i w:val="0"/>
      <w:iCs w:val="0"/>
      <w:smallCaps w:val="0"/>
      <w:strike w:val="0"/>
      <w:sz w:val="30"/>
      <w:szCs w:val="30"/>
      <w:u w:val="none"/>
    </w:rPr>
  </w:style>
  <w:style w:type="paragraph" w:customStyle="1" w:styleId="14">
    <w:name w:val="Заголовок №1"/>
    <w:basedOn w:val="a"/>
    <w:link w:val="13"/>
    <w:rsid w:val="00BF1688"/>
    <w:pPr>
      <w:shd w:val="clear" w:color="auto" w:fill="FFFFFF"/>
      <w:spacing w:line="233" w:lineRule="auto"/>
      <w:jc w:val="right"/>
      <w:outlineLvl w:val="0"/>
    </w:pPr>
    <w:rPr>
      <w:rFonts w:ascii="Times New Roman" w:eastAsia="Times New Roman" w:hAnsi="Times New Roman" w:cs="Times New Roman"/>
      <w:sz w:val="30"/>
      <w:szCs w:val="30"/>
    </w:rPr>
  </w:style>
  <w:style w:type="table" w:styleId="ac">
    <w:name w:val="Table Grid"/>
    <w:basedOn w:val="a1"/>
    <w:uiPriority w:val="59"/>
    <w:rsid w:val="00F23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063C3D"/>
    <w:rPr>
      <w:color w:val="0000FF" w:themeColor="hyperlink"/>
      <w:u w:val="single"/>
    </w:rPr>
  </w:style>
  <w:style w:type="paragraph" w:styleId="ae">
    <w:name w:val="footer"/>
    <w:basedOn w:val="a"/>
    <w:link w:val="af"/>
    <w:uiPriority w:val="99"/>
    <w:unhideWhenUsed/>
    <w:rsid w:val="00063C3D"/>
    <w:pPr>
      <w:tabs>
        <w:tab w:val="center" w:pos="4677"/>
        <w:tab w:val="right" w:pos="9355"/>
      </w:tabs>
    </w:pPr>
  </w:style>
  <w:style w:type="character" w:customStyle="1" w:styleId="af">
    <w:name w:val="Нижний колонтитул Знак"/>
    <w:basedOn w:val="a0"/>
    <w:link w:val="ae"/>
    <w:uiPriority w:val="99"/>
    <w:rsid w:val="00063C3D"/>
    <w:rPr>
      <w:color w:val="000000"/>
    </w:rPr>
  </w:style>
  <w:style w:type="paragraph" w:styleId="af0">
    <w:name w:val="header"/>
    <w:basedOn w:val="a"/>
    <w:link w:val="af1"/>
    <w:uiPriority w:val="99"/>
    <w:unhideWhenUsed/>
    <w:rsid w:val="00063C3D"/>
    <w:pPr>
      <w:tabs>
        <w:tab w:val="center" w:pos="4677"/>
        <w:tab w:val="right" w:pos="9355"/>
      </w:tabs>
    </w:pPr>
  </w:style>
  <w:style w:type="character" w:customStyle="1" w:styleId="af1">
    <w:name w:val="Верхний колонтитул Знак"/>
    <w:basedOn w:val="a0"/>
    <w:link w:val="af0"/>
    <w:uiPriority w:val="99"/>
    <w:rsid w:val="00063C3D"/>
    <w:rPr>
      <w:color w:val="000000"/>
    </w:rPr>
  </w:style>
  <w:style w:type="paragraph" w:styleId="af2">
    <w:name w:val="Balloon Text"/>
    <w:basedOn w:val="a"/>
    <w:link w:val="af3"/>
    <w:uiPriority w:val="99"/>
    <w:unhideWhenUsed/>
    <w:rsid w:val="00101547"/>
    <w:rPr>
      <w:rFonts w:ascii="Tahoma" w:hAnsi="Tahoma" w:cs="Tahoma"/>
      <w:sz w:val="16"/>
      <w:szCs w:val="16"/>
    </w:rPr>
  </w:style>
  <w:style w:type="character" w:customStyle="1" w:styleId="af3">
    <w:name w:val="Текст выноски Знак"/>
    <w:basedOn w:val="a0"/>
    <w:link w:val="af2"/>
    <w:uiPriority w:val="99"/>
    <w:rsid w:val="00101547"/>
    <w:rPr>
      <w:rFonts w:ascii="Tahoma" w:hAnsi="Tahoma" w:cs="Tahoma"/>
      <w:color w:val="000000"/>
      <w:sz w:val="16"/>
      <w:szCs w:val="16"/>
    </w:rPr>
  </w:style>
  <w:style w:type="character" w:styleId="af4">
    <w:name w:val="annotation reference"/>
    <w:basedOn w:val="a0"/>
    <w:uiPriority w:val="99"/>
    <w:unhideWhenUsed/>
    <w:rsid w:val="008C6C88"/>
    <w:rPr>
      <w:sz w:val="16"/>
      <w:szCs w:val="16"/>
    </w:rPr>
  </w:style>
  <w:style w:type="paragraph" w:styleId="af5">
    <w:name w:val="annotation text"/>
    <w:basedOn w:val="a"/>
    <w:link w:val="af6"/>
    <w:uiPriority w:val="99"/>
    <w:semiHidden/>
    <w:unhideWhenUsed/>
    <w:rsid w:val="008C6C88"/>
    <w:rPr>
      <w:sz w:val="20"/>
      <w:szCs w:val="20"/>
    </w:rPr>
  </w:style>
  <w:style w:type="character" w:customStyle="1" w:styleId="af6">
    <w:name w:val="Текст примечания Знак"/>
    <w:basedOn w:val="a0"/>
    <w:link w:val="af5"/>
    <w:uiPriority w:val="99"/>
    <w:semiHidden/>
    <w:rsid w:val="008C6C88"/>
    <w:rPr>
      <w:color w:val="000000"/>
      <w:sz w:val="20"/>
      <w:szCs w:val="20"/>
    </w:rPr>
  </w:style>
  <w:style w:type="paragraph" w:styleId="af7">
    <w:name w:val="annotation subject"/>
    <w:basedOn w:val="af5"/>
    <w:next w:val="af5"/>
    <w:link w:val="af8"/>
    <w:uiPriority w:val="99"/>
    <w:semiHidden/>
    <w:unhideWhenUsed/>
    <w:rsid w:val="008C6C88"/>
    <w:rPr>
      <w:b/>
      <w:bCs/>
    </w:rPr>
  </w:style>
  <w:style w:type="character" w:customStyle="1" w:styleId="af8">
    <w:name w:val="Тема примечания Знак"/>
    <w:basedOn w:val="af6"/>
    <w:link w:val="af7"/>
    <w:uiPriority w:val="99"/>
    <w:semiHidden/>
    <w:rsid w:val="008C6C88"/>
    <w:rPr>
      <w:b/>
      <w:bCs/>
      <w:color w:val="000000"/>
      <w:sz w:val="20"/>
      <w:szCs w:val="20"/>
    </w:rPr>
  </w:style>
  <w:style w:type="paragraph" w:customStyle="1" w:styleId="ConsPlusNormal">
    <w:name w:val="ConsPlusNormal"/>
    <w:rsid w:val="00975084"/>
    <w:pPr>
      <w:autoSpaceDE w:val="0"/>
      <w:autoSpaceDN w:val="0"/>
    </w:pPr>
    <w:rPr>
      <w:rFonts w:ascii="Calibri" w:eastAsiaTheme="minorEastAsia" w:hAnsi="Calibri" w:cs="Calibri"/>
      <w:sz w:val="22"/>
      <w:szCs w:val="22"/>
      <w:lang w:bidi="ar-SA"/>
    </w:rPr>
  </w:style>
  <w:style w:type="character" w:styleId="af9">
    <w:name w:val="Emphasis"/>
    <w:basedOn w:val="a0"/>
    <w:uiPriority w:val="20"/>
    <w:qFormat/>
    <w:rsid w:val="00BB5172"/>
    <w:rPr>
      <w:i/>
      <w:iCs/>
    </w:rPr>
  </w:style>
  <w:style w:type="paragraph" w:styleId="afa">
    <w:name w:val="footnote text"/>
    <w:basedOn w:val="a"/>
    <w:link w:val="afb"/>
    <w:uiPriority w:val="99"/>
    <w:unhideWhenUsed/>
    <w:rsid w:val="00055A84"/>
    <w:pPr>
      <w:widowControl/>
      <w:spacing w:after="160" w:line="259" w:lineRule="auto"/>
    </w:pPr>
    <w:rPr>
      <w:rFonts w:asciiTheme="minorHAnsi" w:eastAsiaTheme="minorEastAsia" w:hAnsiTheme="minorHAnsi" w:cs="Times New Roman"/>
      <w:color w:val="auto"/>
      <w:sz w:val="20"/>
      <w:szCs w:val="20"/>
      <w:lang w:bidi="ar-SA"/>
    </w:rPr>
  </w:style>
  <w:style w:type="character" w:customStyle="1" w:styleId="afb">
    <w:name w:val="Текст сноски Знак"/>
    <w:basedOn w:val="a0"/>
    <w:link w:val="afa"/>
    <w:uiPriority w:val="99"/>
    <w:rsid w:val="00055A84"/>
    <w:rPr>
      <w:rFonts w:asciiTheme="minorHAnsi" w:eastAsiaTheme="minorEastAsia" w:hAnsiTheme="minorHAnsi" w:cs="Times New Roman"/>
      <w:sz w:val="20"/>
      <w:szCs w:val="20"/>
      <w:lang w:bidi="ar-SA"/>
    </w:rPr>
  </w:style>
  <w:style w:type="character" w:styleId="afc">
    <w:name w:val="footnote reference"/>
    <w:basedOn w:val="a0"/>
    <w:uiPriority w:val="99"/>
    <w:unhideWhenUsed/>
    <w:rsid w:val="00055A84"/>
    <w:rPr>
      <w:rFonts w:cs="Times New Roman"/>
      <w:vertAlign w:val="superscript"/>
    </w:rPr>
  </w:style>
  <w:style w:type="character" w:styleId="afd">
    <w:name w:val="page number"/>
    <w:basedOn w:val="a0"/>
    <w:uiPriority w:val="99"/>
    <w:rsid w:val="00055A84"/>
    <w:rPr>
      <w:rFonts w:cs="Times New Roman"/>
    </w:rPr>
  </w:style>
  <w:style w:type="paragraph" w:styleId="afe">
    <w:name w:val="Normal (Web)"/>
    <w:basedOn w:val="a"/>
    <w:uiPriority w:val="99"/>
    <w:unhideWhenUsed/>
    <w:rsid w:val="00391B0B"/>
    <w:pPr>
      <w:widowControl/>
      <w:spacing w:before="100" w:beforeAutospacing="1" w:after="100" w:afterAutospacing="1"/>
    </w:pPr>
    <w:rPr>
      <w:rFonts w:ascii="Times New Roman" w:eastAsia="Times New Roman" w:hAnsi="Times New Roman" w:cs="Times New Roman"/>
      <w:color w:val="auto"/>
      <w:lang w:bidi="ar-SA"/>
    </w:rPr>
  </w:style>
  <w:style w:type="paragraph" w:styleId="aff">
    <w:name w:val="List Paragraph"/>
    <w:basedOn w:val="a"/>
    <w:uiPriority w:val="34"/>
    <w:qFormat/>
    <w:rsid w:val="00DD2AB8"/>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paragraph" w:styleId="aff0">
    <w:name w:val="No Spacing"/>
    <w:link w:val="aff1"/>
    <w:uiPriority w:val="1"/>
    <w:qFormat/>
    <w:rsid w:val="00505286"/>
    <w:rPr>
      <w:color w:val="000000"/>
    </w:rPr>
  </w:style>
  <w:style w:type="character" w:customStyle="1" w:styleId="aff1">
    <w:name w:val="Без интервала Знак"/>
    <w:link w:val="aff0"/>
    <w:uiPriority w:val="1"/>
    <w:rsid w:val="008C40A2"/>
    <w:rPr>
      <w:color w:val="000000"/>
    </w:rPr>
  </w:style>
  <w:style w:type="table" w:customStyle="1" w:styleId="61">
    <w:name w:val="Сетка таблицы6"/>
    <w:basedOn w:val="a1"/>
    <w:next w:val="ac"/>
    <w:uiPriority w:val="59"/>
    <w:rsid w:val="005A6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8C40A2"/>
    <w:pPr>
      <w:autoSpaceDE w:val="0"/>
      <w:autoSpaceDN w:val="0"/>
      <w:adjustRightInd w:val="0"/>
    </w:pPr>
    <w:rPr>
      <w:rFonts w:ascii="Courier New" w:eastAsia="Times New Roman" w:hAnsi="Courier New" w:cs="Courier New"/>
      <w:sz w:val="20"/>
      <w:szCs w:val="20"/>
      <w:lang w:bidi="ar-SA"/>
    </w:rPr>
  </w:style>
  <w:style w:type="paragraph" w:customStyle="1" w:styleId="ConsPlusTitle">
    <w:name w:val="ConsPlusTitle"/>
    <w:rsid w:val="008C40A2"/>
    <w:pPr>
      <w:autoSpaceDE w:val="0"/>
      <w:autoSpaceDN w:val="0"/>
    </w:pPr>
    <w:rPr>
      <w:rFonts w:ascii="Calibri" w:eastAsia="Times New Roman" w:hAnsi="Calibri" w:cs="Calibri"/>
      <w:b/>
      <w:sz w:val="22"/>
      <w:szCs w:val="20"/>
      <w:lang w:bidi="ar-SA"/>
    </w:rPr>
  </w:style>
  <w:style w:type="paragraph" w:styleId="HTML">
    <w:name w:val="HTML Preformatted"/>
    <w:basedOn w:val="a"/>
    <w:link w:val="HTML0"/>
    <w:uiPriority w:val="99"/>
    <w:unhideWhenUsed/>
    <w:rsid w:val="008C4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rsid w:val="008C40A2"/>
    <w:rPr>
      <w:rFonts w:ascii="Courier New" w:eastAsia="Times New Roman" w:hAnsi="Courier New" w:cs="Courier New"/>
      <w:sz w:val="20"/>
      <w:szCs w:val="20"/>
      <w:lang w:bidi="ar-SA"/>
    </w:rPr>
  </w:style>
  <w:style w:type="character" w:styleId="aff2">
    <w:name w:val="FollowedHyperlink"/>
    <w:uiPriority w:val="99"/>
    <w:rsid w:val="008C40A2"/>
    <w:rPr>
      <w:color w:val="800080"/>
      <w:u w:val="single"/>
    </w:rPr>
  </w:style>
  <w:style w:type="paragraph" w:customStyle="1" w:styleId="formattext">
    <w:name w:val="formattext"/>
    <w:basedOn w:val="a"/>
    <w:uiPriority w:val="99"/>
    <w:rsid w:val="008C40A2"/>
    <w:pPr>
      <w:widowControl/>
      <w:spacing w:before="100" w:beforeAutospacing="1" w:after="100" w:afterAutospacing="1"/>
    </w:pPr>
    <w:rPr>
      <w:rFonts w:ascii="Times New Roman" w:eastAsia="Times New Roman" w:hAnsi="Times New Roman" w:cs="Times New Roman"/>
      <w:color w:val="auto"/>
      <w:lang w:bidi="ar-SA"/>
    </w:rPr>
  </w:style>
  <w:style w:type="paragraph" w:styleId="aff3">
    <w:name w:val="Plain Text"/>
    <w:basedOn w:val="a"/>
    <w:link w:val="aff4"/>
    <w:uiPriority w:val="99"/>
    <w:rsid w:val="008C40A2"/>
    <w:pPr>
      <w:widowControl/>
      <w:spacing w:before="120" w:after="120"/>
      <w:ind w:firstLine="709"/>
      <w:jc w:val="both"/>
    </w:pPr>
    <w:rPr>
      <w:rFonts w:ascii="Times New Roman" w:eastAsia="Calibri" w:hAnsi="Times New Roman" w:cs="Times New Roman"/>
      <w:color w:val="auto"/>
      <w:sz w:val="28"/>
      <w:szCs w:val="28"/>
      <w:lang w:eastAsia="en-US" w:bidi="ar-SA"/>
    </w:rPr>
  </w:style>
  <w:style w:type="character" w:customStyle="1" w:styleId="aff4">
    <w:name w:val="Текст Знак"/>
    <w:basedOn w:val="a0"/>
    <w:link w:val="aff3"/>
    <w:uiPriority w:val="99"/>
    <w:rsid w:val="008C40A2"/>
    <w:rPr>
      <w:rFonts w:ascii="Times New Roman" w:eastAsia="Calibri" w:hAnsi="Times New Roman" w:cs="Times New Roman"/>
      <w:sz w:val="28"/>
      <w:szCs w:val="28"/>
      <w:lang w:eastAsia="en-US" w:bidi="ar-SA"/>
    </w:rPr>
  </w:style>
  <w:style w:type="character" w:customStyle="1" w:styleId="aff5">
    <w:name w:val="Гипертекстовая ссылка"/>
    <w:uiPriority w:val="99"/>
    <w:rsid w:val="008C40A2"/>
    <w:rPr>
      <w:rFonts w:cs="Times New Roman"/>
      <w:b/>
      <w:color w:val="106BBE"/>
    </w:rPr>
  </w:style>
  <w:style w:type="paragraph" w:customStyle="1" w:styleId="aff6">
    <w:name w:val="Нормальный (таблица)"/>
    <w:basedOn w:val="a"/>
    <w:next w:val="a"/>
    <w:uiPriority w:val="99"/>
    <w:rsid w:val="008C40A2"/>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ConsPlusCell">
    <w:name w:val="ConsPlusCell"/>
    <w:uiPriority w:val="99"/>
    <w:rsid w:val="008C40A2"/>
    <w:pPr>
      <w:autoSpaceDE w:val="0"/>
      <w:autoSpaceDN w:val="0"/>
      <w:adjustRightInd w:val="0"/>
    </w:pPr>
    <w:rPr>
      <w:rFonts w:ascii="Times New Roman" w:eastAsia="Times New Roman" w:hAnsi="Times New Roman" w:cs="Times New Roman"/>
      <w:sz w:val="28"/>
      <w:szCs w:val="28"/>
      <w:lang w:bidi="ar-SA"/>
    </w:rPr>
  </w:style>
  <w:style w:type="character" w:customStyle="1" w:styleId="apple-style-span">
    <w:name w:val="apple-style-span"/>
    <w:basedOn w:val="a0"/>
    <w:rsid w:val="008C40A2"/>
  </w:style>
  <w:style w:type="paragraph" w:customStyle="1" w:styleId="28">
    <w:name w:val="Основной текст2"/>
    <w:basedOn w:val="a"/>
    <w:uiPriority w:val="99"/>
    <w:rsid w:val="008C40A2"/>
    <w:pPr>
      <w:shd w:val="clear" w:color="auto" w:fill="FFFFFF"/>
      <w:spacing w:before="900" w:line="350" w:lineRule="exact"/>
      <w:ind w:hanging="2900"/>
      <w:jc w:val="both"/>
    </w:pPr>
    <w:rPr>
      <w:rFonts w:ascii="Times New Roman" w:eastAsia="Times New Roman" w:hAnsi="Times New Roman" w:cs="Times New Roman"/>
      <w:color w:val="auto"/>
      <w:sz w:val="27"/>
      <w:szCs w:val="27"/>
      <w:lang w:bidi="ar-SA"/>
    </w:rPr>
  </w:style>
  <w:style w:type="character" w:styleId="aff7">
    <w:name w:val="Strong"/>
    <w:uiPriority w:val="22"/>
    <w:qFormat/>
    <w:rsid w:val="008C40A2"/>
    <w:rPr>
      <w:rFonts w:ascii="Times New Roman" w:hAnsi="Times New Roman" w:cs="Times New Roman" w:hint="default"/>
      <w:b/>
      <w:bCs/>
    </w:rPr>
  </w:style>
  <w:style w:type="paragraph" w:customStyle="1" w:styleId="aff8">
    <w:name w:val="Прижатый влево"/>
    <w:basedOn w:val="a"/>
    <w:next w:val="a"/>
    <w:uiPriority w:val="99"/>
    <w:rsid w:val="008C40A2"/>
    <w:pPr>
      <w:autoSpaceDE w:val="0"/>
      <w:autoSpaceDN w:val="0"/>
      <w:adjustRightInd w:val="0"/>
    </w:pPr>
    <w:rPr>
      <w:rFonts w:ascii="Arial" w:eastAsia="Calibri" w:hAnsi="Arial" w:cs="Arial"/>
      <w:color w:val="auto"/>
      <w:lang w:bidi="ar-SA"/>
    </w:rPr>
  </w:style>
  <w:style w:type="paragraph" w:customStyle="1" w:styleId="ConsNonformat">
    <w:name w:val="ConsNonformat"/>
    <w:uiPriority w:val="99"/>
    <w:rsid w:val="008C40A2"/>
    <w:pPr>
      <w:autoSpaceDE w:val="0"/>
      <w:autoSpaceDN w:val="0"/>
      <w:adjustRightInd w:val="0"/>
      <w:spacing w:after="200" w:line="276" w:lineRule="auto"/>
    </w:pPr>
    <w:rPr>
      <w:rFonts w:ascii="Courier New" w:eastAsia="Times New Roman" w:hAnsi="Courier New" w:cs="Courier New"/>
      <w:sz w:val="22"/>
      <w:szCs w:val="22"/>
      <w:lang w:bidi="ar-SA"/>
    </w:rPr>
  </w:style>
  <w:style w:type="character" w:customStyle="1" w:styleId="aff9">
    <w:name w:val="Заголовок чужого сообщения"/>
    <w:uiPriority w:val="99"/>
    <w:rsid w:val="008C40A2"/>
    <w:rPr>
      <w:rFonts w:cs="Times New Roman"/>
      <w:b/>
      <w:bCs/>
      <w:color w:val="FF0000"/>
    </w:rPr>
  </w:style>
  <w:style w:type="paragraph" w:customStyle="1" w:styleId="affa">
    <w:name w:val="Внимание: Криминал!!"/>
    <w:basedOn w:val="a"/>
    <w:next w:val="a"/>
    <w:uiPriority w:val="99"/>
    <w:rsid w:val="008C40A2"/>
    <w:pPr>
      <w:keepNext/>
      <w:keepLines/>
      <w:autoSpaceDE w:val="0"/>
      <w:autoSpaceDN w:val="0"/>
      <w:adjustRightInd w:val="0"/>
      <w:ind w:left="720"/>
      <w:jc w:val="both"/>
    </w:pPr>
    <w:rPr>
      <w:rFonts w:ascii="Times New Roman" w:eastAsia="Times New Roman" w:hAnsi="Times New Roman" w:cs="Times New Roman"/>
      <w:b/>
      <w:bCs/>
      <w:color w:val="auto"/>
      <w:sz w:val="28"/>
      <w:szCs w:val="28"/>
      <w:lang w:bidi="ar-SA"/>
    </w:rPr>
  </w:style>
  <w:style w:type="paragraph" w:customStyle="1" w:styleId="-11">
    <w:name w:val="Цветной список - Акцент 11"/>
    <w:basedOn w:val="a"/>
    <w:uiPriority w:val="34"/>
    <w:qFormat/>
    <w:rsid w:val="008C40A2"/>
    <w:pPr>
      <w:widowControl/>
      <w:ind w:left="720"/>
      <w:contextualSpacing/>
    </w:pPr>
    <w:rPr>
      <w:rFonts w:ascii="Times New Roman" w:eastAsia="Times New Roman" w:hAnsi="Times New Roman" w:cs="Times New Roman"/>
      <w:color w:val="auto"/>
      <w:lang w:val="en-US" w:eastAsia="en-US" w:bidi="ar-SA"/>
    </w:rPr>
  </w:style>
  <w:style w:type="paragraph" w:customStyle="1" w:styleId="affb">
    <w:name w:val="Абзац"/>
    <w:link w:val="affc"/>
    <w:rsid w:val="008C40A2"/>
    <w:pPr>
      <w:widowControl/>
      <w:spacing w:before="120" w:after="60"/>
      <w:ind w:firstLine="567"/>
      <w:jc w:val="both"/>
    </w:pPr>
    <w:rPr>
      <w:rFonts w:ascii="Times New Roman" w:eastAsia="Calibri" w:hAnsi="Times New Roman" w:cs="Times New Roman"/>
      <w:lang w:bidi="ar-SA"/>
    </w:rPr>
  </w:style>
  <w:style w:type="character" w:customStyle="1" w:styleId="affc">
    <w:name w:val="Абзац Знак"/>
    <w:link w:val="affb"/>
    <w:locked/>
    <w:rsid w:val="008C40A2"/>
    <w:rPr>
      <w:rFonts w:ascii="Times New Roman" w:eastAsia="Calibri" w:hAnsi="Times New Roman" w:cs="Times New Roman"/>
      <w:lang w:bidi="ar-SA"/>
    </w:rPr>
  </w:style>
  <w:style w:type="paragraph" w:customStyle="1" w:styleId="15">
    <w:name w:val="Абзац списка1"/>
    <w:basedOn w:val="a"/>
    <w:uiPriority w:val="99"/>
    <w:rsid w:val="008C40A2"/>
    <w:pPr>
      <w:widowControl/>
      <w:ind w:left="720"/>
    </w:pPr>
    <w:rPr>
      <w:rFonts w:ascii="Times New Roman" w:eastAsia="Calibri" w:hAnsi="Times New Roman" w:cs="Times New Roman"/>
      <w:color w:val="auto"/>
      <w:lang w:bidi="ar-SA"/>
    </w:rPr>
  </w:style>
  <w:style w:type="character" w:customStyle="1" w:styleId="affd">
    <w:name w:val="Текст_Обычный"/>
    <w:rsid w:val="008C40A2"/>
    <w:rPr>
      <w:rFonts w:cs="Times New Roman"/>
    </w:rPr>
  </w:style>
  <w:style w:type="character" w:customStyle="1" w:styleId="33">
    <w:name w:val="Основной текст с отступом 3 Знак"/>
    <w:basedOn w:val="a0"/>
    <w:link w:val="34"/>
    <w:uiPriority w:val="99"/>
    <w:rsid w:val="008C40A2"/>
    <w:rPr>
      <w:rFonts w:ascii="Times New Roman" w:hAnsi="Times New Roman"/>
      <w:sz w:val="28"/>
    </w:rPr>
  </w:style>
  <w:style w:type="paragraph" w:styleId="34">
    <w:name w:val="Body Text Indent 3"/>
    <w:basedOn w:val="a"/>
    <w:link w:val="33"/>
    <w:uiPriority w:val="99"/>
    <w:rsid w:val="008C40A2"/>
    <w:pPr>
      <w:widowControl/>
      <w:ind w:firstLine="540"/>
      <w:jc w:val="both"/>
    </w:pPr>
    <w:rPr>
      <w:rFonts w:ascii="Times New Roman" w:hAnsi="Times New Roman"/>
      <w:color w:val="auto"/>
      <w:sz w:val="28"/>
    </w:rPr>
  </w:style>
  <w:style w:type="character" w:customStyle="1" w:styleId="310">
    <w:name w:val="Основной текст с отступом 3 Знак1"/>
    <w:basedOn w:val="a0"/>
    <w:uiPriority w:val="99"/>
    <w:semiHidden/>
    <w:rsid w:val="008C40A2"/>
    <w:rPr>
      <w:color w:val="000000"/>
      <w:sz w:val="16"/>
      <w:szCs w:val="16"/>
    </w:rPr>
  </w:style>
  <w:style w:type="paragraph" w:styleId="affe">
    <w:name w:val="TOC Heading"/>
    <w:basedOn w:val="10"/>
    <w:next w:val="a"/>
    <w:uiPriority w:val="39"/>
    <w:unhideWhenUsed/>
    <w:qFormat/>
    <w:rsid w:val="008C40A2"/>
    <w:pPr>
      <w:keepNext/>
      <w:keepLines/>
      <w:widowControl/>
      <w:autoSpaceDE/>
      <w:autoSpaceDN/>
      <w:adjustRightInd/>
      <w:spacing w:before="240" w:after="0" w:line="259" w:lineRule="auto"/>
      <w:jc w:val="left"/>
      <w:outlineLvl w:val="9"/>
    </w:pPr>
    <w:rPr>
      <w:rFonts w:ascii="Cambria" w:eastAsia="Times New Roman" w:hAnsi="Cambria" w:cs="Times New Roman"/>
      <w:b w:val="0"/>
      <w:bCs w:val="0"/>
      <w:color w:val="365F91"/>
      <w:sz w:val="32"/>
      <w:szCs w:val="32"/>
    </w:rPr>
  </w:style>
  <w:style w:type="paragraph" w:styleId="29">
    <w:name w:val="toc 2"/>
    <w:basedOn w:val="a"/>
    <w:next w:val="a"/>
    <w:autoRedefine/>
    <w:uiPriority w:val="39"/>
    <w:unhideWhenUsed/>
    <w:rsid w:val="008C40A2"/>
    <w:pPr>
      <w:widowControl/>
      <w:spacing w:after="100" w:line="259" w:lineRule="auto"/>
      <w:ind w:left="220"/>
    </w:pPr>
    <w:rPr>
      <w:rFonts w:ascii="Calibri" w:eastAsia="Times New Roman" w:hAnsi="Calibri" w:cs="Times New Roman"/>
      <w:color w:val="auto"/>
      <w:sz w:val="22"/>
      <w:szCs w:val="22"/>
      <w:lang w:bidi="ar-SA"/>
    </w:rPr>
  </w:style>
  <w:style w:type="paragraph" w:styleId="16">
    <w:name w:val="toc 1"/>
    <w:basedOn w:val="a"/>
    <w:next w:val="a"/>
    <w:autoRedefine/>
    <w:uiPriority w:val="39"/>
    <w:unhideWhenUsed/>
    <w:rsid w:val="008C40A2"/>
    <w:pPr>
      <w:widowControl/>
      <w:spacing w:after="100" w:line="259" w:lineRule="auto"/>
    </w:pPr>
    <w:rPr>
      <w:rFonts w:ascii="Calibri" w:eastAsia="Times New Roman" w:hAnsi="Calibri" w:cs="Times New Roman"/>
      <w:color w:val="auto"/>
      <w:sz w:val="22"/>
      <w:szCs w:val="22"/>
      <w:lang w:bidi="ar-SA"/>
    </w:rPr>
  </w:style>
  <w:style w:type="paragraph" w:styleId="35">
    <w:name w:val="toc 3"/>
    <w:basedOn w:val="a"/>
    <w:next w:val="a"/>
    <w:autoRedefine/>
    <w:uiPriority w:val="39"/>
    <w:unhideWhenUsed/>
    <w:rsid w:val="008C40A2"/>
    <w:pPr>
      <w:widowControl/>
      <w:spacing w:after="100" w:line="259" w:lineRule="auto"/>
      <w:ind w:left="440"/>
    </w:pPr>
    <w:rPr>
      <w:rFonts w:ascii="Calibri" w:eastAsia="Times New Roman" w:hAnsi="Calibri" w:cs="Times New Roman"/>
      <w:color w:val="auto"/>
      <w:sz w:val="22"/>
      <w:szCs w:val="22"/>
      <w:lang w:bidi="ar-SA"/>
    </w:rPr>
  </w:style>
  <w:style w:type="paragraph" w:styleId="afff">
    <w:name w:val="Title"/>
    <w:basedOn w:val="a"/>
    <w:next w:val="a"/>
    <w:link w:val="afff0"/>
    <w:uiPriority w:val="99"/>
    <w:qFormat/>
    <w:rsid w:val="008C40A2"/>
    <w:pPr>
      <w:widowControl/>
      <w:pBdr>
        <w:bottom w:val="single" w:sz="8" w:space="4" w:color="4F81BD"/>
      </w:pBdr>
      <w:spacing w:after="300"/>
    </w:pPr>
    <w:rPr>
      <w:rFonts w:ascii="Cambria" w:eastAsia="Calibri" w:hAnsi="Cambria" w:cs="Times New Roman"/>
      <w:color w:val="17365D"/>
      <w:spacing w:val="5"/>
      <w:kern w:val="28"/>
      <w:sz w:val="52"/>
      <w:szCs w:val="52"/>
      <w:lang w:eastAsia="en-US" w:bidi="ar-SA"/>
    </w:rPr>
  </w:style>
  <w:style w:type="character" w:customStyle="1" w:styleId="afff0">
    <w:name w:val="Заголовок Знак"/>
    <w:basedOn w:val="a0"/>
    <w:link w:val="afff"/>
    <w:uiPriority w:val="99"/>
    <w:rsid w:val="008C40A2"/>
    <w:rPr>
      <w:rFonts w:ascii="Cambria" w:eastAsia="Calibri" w:hAnsi="Cambria" w:cs="Times New Roman"/>
      <w:color w:val="17365D"/>
      <w:spacing w:val="5"/>
      <w:kern w:val="28"/>
      <w:sz w:val="52"/>
      <w:szCs w:val="52"/>
      <w:lang w:eastAsia="en-US" w:bidi="ar-SA"/>
    </w:rPr>
  </w:style>
  <w:style w:type="paragraph" w:styleId="afff1">
    <w:name w:val="Body Text"/>
    <w:aliases w:val="Основной текст Знак Знак Знак"/>
    <w:basedOn w:val="a"/>
    <w:link w:val="afff2"/>
    <w:uiPriority w:val="99"/>
    <w:unhideWhenUsed/>
    <w:qFormat/>
    <w:rsid w:val="008C40A2"/>
    <w:pPr>
      <w:wordWrap w:val="0"/>
      <w:spacing w:after="120"/>
      <w:jc w:val="both"/>
    </w:pPr>
    <w:rPr>
      <w:rFonts w:ascii="Times New Roman" w:eastAsia="Times New Roman" w:hAnsi="Times New Roman" w:cs="Times New Roman"/>
      <w:color w:val="auto"/>
      <w:kern w:val="2"/>
      <w:sz w:val="20"/>
      <w:szCs w:val="20"/>
      <w:lang w:eastAsia="en-US" w:bidi="ar-SA"/>
    </w:rPr>
  </w:style>
  <w:style w:type="character" w:customStyle="1" w:styleId="afff2">
    <w:name w:val="Основной текст Знак"/>
    <w:aliases w:val="Основной текст Знак Знак Знак Знак"/>
    <w:basedOn w:val="a0"/>
    <w:link w:val="afff1"/>
    <w:uiPriority w:val="99"/>
    <w:rsid w:val="008C40A2"/>
    <w:rPr>
      <w:rFonts w:ascii="Times New Roman" w:eastAsia="Times New Roman" w:hAnsi="Times New Roman" w:cs="Times New Roman"/>
      <w:kern w:val="2"/>
      <w:sz w:val="20"/>
      <w:szCs w:val="20"/>
      <w:lang w:eastAsia="en-US" w:bidi="ar-SA"/>
    </w:rPr>
  </w:style>
  <w:style w:type="character" w:customStyle="1" w:styleId="2a">
    <w:name w:val="Основной текст с отступом 2 Знак"/>
    <w:link w:val="2b"/>
    <w:uiPriority w:val="99"/>
    <w:semiHidden/>
    <w:rsid w:val="008C40A2"/>
    <w:rPr>
      <w:rFonts w:ascii="Times New Roman" w:hAnsi="Times New Roman"/>
      <w:sz w:val="28"/>
      <w:szCs w:val="22"/>
      <w:lang w:eastAsia="en-US"/>
    </w:rPr>
  </w:style>
  <w:style w:type="paragraph" w:styleId="2b">
    <w:name w:val="Body Text Indent 2"/>
    <w:basedOn w:val="a"/>
    <w:link w:val="2a"/>
    <w:uiPriority w:val="99"/>
    <w:semiHidden/>
    <w:unhideWhenUsed/>
    <w:rsid w:val="008C40A2"/>
    <w:pPr>
      <w:widowControl/>
      <w:spacing w:after="120" w:line="480" w:lineRule="auto"/>
      <w:ind w:left="283"/>
      <w:jc w:val="both"/>
    </w:pPr>
    <w:rPr>
      <w:rFonts w:ascii="Times New Roman" w:hAnsi="Times New Roman"/>
      <w:color w:val="auto"/>
      <w:sz w:val="28"/>
      <w:szCs w:val="22"/>
      <w:lang w:eastAsia="en-US"/>
    </w:rPr>
  </w:style>
  <w:style w:type="character" w:customStyle="1" w:styleId="210">
    <w:name w:val="Основной текст с отступом 2 Знак1"/>
    <w:basedOn w:val="a0"/>
    <w:uiPriority w:val="99"/>
    <w:semiHidden/>
    <w:rsid w:val="008C40A2"/>
    <w:rPr>
      <w:color w:val="000000"/>
    </w:rPr>
  </w:style>
  <w:style w:type="character" w:customStyle="1" w:styleId="36">
    <w:name w:val="Основной текст 3 Знак"/>
    <w:link w:val="37"/>
    <w:uiPriority w:val="99"/>
    <w:semiHidden/>
    <w:rsid w:val="008C40A2"/>
    <w:rPr>
      <w:rFonts w:ascii="Times New Roman" w:hAnsi="Times New Roman"/>
      <w:sz w:val="16"/>
      <w:szCs w:val="16"/>
      <w:lang w:eastAsia="en-US"/>
    </w:rPr>
  </w:style>
  <w:style w:type="paragraph" w:styleId="37">
    <w:name w:val="Body Text 3"/>
    <w:basedOn w:val="a"/>
    <w:link w:val="36"/>
    <w:uiPriority w:val="99"/>
    <w:semiHidden/>
    <w:unhideWhenUsed/>
    <w:rsid w:val="008C40A2"/>
    <w:pPr>
      <w:widowControl/>
      <w:spacing w:after="120"/>
      <w:jc w:val="both"/>
    </w:pPr>
    <w:rPr>
      <w:rFonts w:ascii="Times New Roman" w:hAnsi="Times New Roman"/>
      <w:color w:val="auto"/>
      <w:sz w:val="16"/>
      <w:szCs w:val="16"/>
      <w:lang w:eastAsia="en-US"/>
    </w:rPr>
  </w:style>
  <w:style w:type="character" w:customStyle="1" w:styleId="311">
    <w:name w:val="Основной текст 3 Знак1"/>
    <w:basedOn w:val="a0"/>
    <w:uiPriority w:val="99"/>
    <w:semiHidden/>
    <w:rsid w:val="008C40A2"/>
    <w:rPr>
      <w:color w:val="000000"/>
      <w:sz w:val="16"/>
      <w:szCs w:val="16"/>
    </w:rPr>
  </w:style>
  <w:style w:type="paragraph" w:customStyle="1" w:styleId="Normal32">
    <w:name w:val="Normal32"/>
    <w:uiPriority w:val="99"/>
    <w:rsid w:val="008C40A2"/>
    <w:pPr>
      <w:widowControl/>
    </w:pPr>
    <w:rPr>
      <w:rFonts w:ascii="Times New Roman" w:eastAsia="Calibri" w:hAnsi="Times New Roman" w:cs="Times New Roman"/>
      <w:szCs w:val="20"/>
      <w:lang w:bidi="ar-SA"/>
    </w:rPr>
  </w:style>
  <w:style w:type="paragraph" w:customStyle="1" w:styleId="2">
    <w:name w:val="Список_маркерный_2_уровень"/>
    <w:basedOn w:val="1"/>
    <w:uiPriority w:val="99"/>
    <w:rsid w:val="008C40A2"/>
    <w:pPr>
      <w:numPr>
        <w:numId w:val="34"/>
      </w:numPr>
      <w:tabs>
        <w:tab w:val="num" w:pos="360"/>
      </w:tabs>
      <w:ind w:left="964" w:firstLine="0"/>
    </w:pPr>
  </w:style>
  <w:style w:type="paragraph" w:customStyle="1" w:styleId="1">
    <w:name w:val="Список_маркерный_1_уровень"/>
    <w:link w:val="17"/>
    <w:rsid w:val="008C40A2"/>
    <w:pPr>
      <w:widowControl/>
      <w:numPr>
        <w:ilvl w:val="1"/>
        <w:numId w:val="35"/>
      </w:numPr>
      <w:spacing w:before="60" w:after="100"/>
      <w:ind w:left="426"/>
      <w:jc w:val="both"/>
    </w:pPr>
    <w:rPr>
      <w:rFonts w:ascii="Times New Roman" w:eastAsia="Calibri" w:hAnsi="Times New Roman" w:cs="Times New Roman"/>
      <w:lang w:bidi="ar-SA"/>
    </w:rPr>
  </w:style>
  <w:style w:type="character" w:customStyle="1" w:styleId="17">
    <w:name w:val="Список_маркерный_1_уровень Знак"/>
    <w:link w:val="1"/>
    <w:locked/>
    <w:rsid w:val="008C40A2"/>
    <w:rPr>
      <w:rFonts w:ascii="Times New Roman" w:eastAsia="Calibri" w:hAnsi="Times New Roman" w:cs="Times New Roman"/>
      <w:lang w:bidi="ar-SA"/>
    </w:rPr>
  </w:style>
  <w:style w:type="paragraph" w:customStyle="1" w:styleId="2c">
    <w:name w:val="Заголовок_подзаголовок_2"/>
    <w:next w:val="affb"/>
    <w:link w:val="2d"/>
    <w:rsid w:val="008C40A2"/>
    <w:pPr>
      <w:keepNext/>
      <w:widowControl/>
      <w:spacing w:before="120" w:after="60"/>
      <w:ind w:left="567"/>
      <w:jc w:val="both"/>
    </w:pPr>
    <w:rPr>
      <w:rFonts w:ascii="Times New Roman" w:eastAsia="Calibri" w:hAnsi="Times New Roman" w:cs="Times New Roman"/>
      <w:b/>
      <w:bCs/>
      <w:lang w:bidi="ar-SA"/>
    </w:rPr>
  </w:style>
  <w:style w:type="character" w:customStyle="1" w:styleId="2d">
    <w:name w:val="Заголовок_подзаголовок_2 Знак"/>
    <w:link w:val="2c"/>
    <w:locked/>
    <w:rsid w:val="008C40A2"/>
    <w:rPr>
      <w:rFonts w:ascii="Times New Roman" w:eastAsia="Calibri" w:hAnsi="Times New Roman" w:cs="Times New Roman"/>
      <w:b/>
      <w:bCs/>
      <w:lang w:bidi="ar-SA"/>
    </w:rPr>
  </w:style>
  <w:style w:type="paragraph" w:customStyle="1" w:styleId="Default">
    <w:name w:val="Default"/>
    <w:uiPriority w:val="99"/>
    <w:rsid w:val="008C40A2"/>
    <w:pPr>
      <w:widowControl/>
      <w:autoSpaceDE w:val="0"/>
      <w:autoSpaceDN w:val="0"/>
      <w:adjustRightInd w:val="0"/>
    </w:pPr>
    <w:rPr>
      <w:rFonts w:ascii="Times New Roman" w:eastAsia="Calibri" w:hAnsi="Times New Roman" w:cs="Times New Roman"/>
      <w:color w:val="000000"/>
      <w:lang w:bidi="ar-SA"/>
    </w:rPr>
  </w:style>
  <w:style w:type="paragraph" w:customStyle="1" w:styleId="Style6">
    <w:name w:val="Style6"/>
    <w:basedOn w:val="a"/>
    <w:uiPriority w:val="99"/>
    <w:rsid w:val="008C40A2"/>
    <w:pPr>
      <w:autoSpaceDE w:val="0"/>
      <w:autoSpaceDN w:val="0"/>
      <w:adjustRightInd w:val="0"/>
      <w:spacing w:line="300" w:lineRule="exact"/>
      <w:ind w:firstLine="643"/>
      <w:jc w:val="both"/>
    </w:pPr>
    <w:rPr>
      <w:rFonts w:ascii="Times New Roman" w:eastAsia="Times New Roman" w:hAnsi="Times New Roman" w:cs="Times New Roman"/>
      <w:color w:val="auto"/>
      <w:lang w:bidi="ar-SA"/>
    </w:rPr>
  </w:style>
  <w:style w:type="character" w:customStyle="1" w:styleId="FontStyle16">
    <w:name w:val="Font Style16"/>
    <w:uiPriority w:val="99"/>
    <w:rsid w:val="008C40A2"/>
    <w:rPr>
      <w:rFonts w:ascii="Times New Roman" w:hAnsi="Times New Roman" w:cs="Times New Roman"/>
      <w:sz w:val="24"/>
      <w:szCs w:val="24"/>
    </w:rPr>
  </w:style>
  <w:style w:type="character" w:customStyle="1" w:styleId="afff3">
    <w:name w:val="Схема документа Знак"/>
    <w:link w:val="afff4"/>
    <w:uiPriority w:val="99"/>
    <w:semiHidden/>
    <w:rsid w:val="008C40A2"/>
    <w:rPr>
      <w:rFonts w:ascii="Tahoma" w:hAnsi="Tahoma" w:cs="Tahoma"/>
      <w:kern w:val="2"/>
      <w:sz w:val="16"/>
      <w:szCs w:val="16"/>
    </w:rPr>
  </w:style>
  <w:style w:type="paragraph" w:styleId="afff4">
    <w:name w:val="Document Map"/>
    <w:basedOn w:val="a"/>
    <w:link w:val="afff3"/>
    <w:uiPriority w:val="99"/>
    <w:semiHidden/>
    <w:unhideWhenUsed/>
    <w:rsid w:val="008C40A2"/>
    <w:pPr>
      <w:wordWrap w:val="0"/>
      <w:jc w:val="both"/>
    </w:pPr>
    <w:rPr>
      <w:rFonts w:ascii="Tahoma" w:hAnsi="Tahoma" w:cs="Tahoma"/>
      <w:color w:val="auto"/>
      <w:kern w:val="2"/>
      <w:sz w:val="16"/>
      <w:szCs w:val="16"/>
    </w:rPr>
  </w:style>
  <w:style w:type="character" w:customStyle="1" w:styleId="18">
    <w:name w:val="Схема документа Знак1"/>
    <w:basedOn w:val="a0"/>
    <w:uiPriority w:val="99"/>
    <w:semiHidden/>
    <w:rsid w:val="008C40A2"/>
    <w:rPr>
      <w:rFonts w:ascii="Segoe UI" w:hAnsi="Segoe UI" w:cs="Segoe UI"/>
      <w:color w:val="000000"/>
      <w:sz w:val="16"/>
      <w:szCs w:val="16"/>
    </w:rPr>
  </w:style>
  <w:style w:type="paragraph" w:customStyle="1" w:styleId="xl65">
    <w:name w:val="xl65"/>
    <w:basedOn w:val="a"/>
    <w:uiPriority w:val="99"/>
    <w:rsid w:val="008C40A2"/>
    <w:pPr>
      <w:widowControl/>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6">
    <w:name w:val="xl66"/>
    <w:basedOn w:val="a"/>
    <w:uiPriority w:val="99"/>
    <w:rsid w:val="008C40A2"/>
    <w:pPr>
      <w:widowControl/>
      <w:spacing w:before="100" w:beforeAutospacing="1" w:after="100" w:afterAutospacing="1"/>
      <w:textAlignment w:val="top"/>
    </w:pPr>
    <w:rPr>
      <w:rFonts w:ascii="Times New Roman" w:eastAsia="Times New Roman" w:hAnsi="Times New Roman" w:cs="Times New Roman"/>
      <w:color w:val="auto"/>
      <w:lang w:bidi="ar-SA"/>
    </w:rPr>
  </w:style>
  <w:style w:type="paragraph" w:customStyle="1" w:styleId="xl67">
    <w:name w:val="xl67"/>
    <w:basedOn w:val="a"/>
    <w:uiPriority w:val="99"/>
    <w:rsid w:val="008C40A2"/>
    <w:pPr>
      <w:widowControl/>
      <w:shd w:val="clear" w:color="000000" w:fill="FFFFFF"/>
      <w:spacing w:before="100" w:beforeAutospacing="1" w:after="100" w:afterAutospacing="1"/>
      <w:textAlignment w:val="center"/>
    </w:pPr>
    <w:rPr>
      <w:rFonts w:ascii="Times New Roman" w:eastAsia="Times New Roman" w:hAnsi="Times New Roman" w:cs="Times New Roman"/>
      <w:b/>
      <w:bCs/>
      <w:color w:val="auto"/>
      <w:lang w:bidi="ar-SA"/>
    </w:rPr>
  </w:style>
  <w:style w:type="paragraph" w:customStyle="1" w:styleId="xl68">
    <w:name w:val="xl68"/>
    <w:basedOn w:val="a"/>
    <w:uiPriority w:val="99"/>
    <w:rsid w:val="008C40A2"/>
    <w:pPr>
      <w:widowControl/>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69">
    <w:name w:val="xl69"/>
    <w:basedOn w:val="a"/>
    <w:uiPriority w:val="99"/>
    <w:rsid w:val="008C40A2"/>
    <w:pPr>
      <w:widowControl/>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0">
    <w:name w:val="xl70"/>
    <w:basedOn w:val="a"/>
    <w:uiPriority w:val="99"/>
    <w:rsid w:val="008C40A2"/>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xl71">
    <w:name w:val="xl71"/>
    <w:basedOn w:val="a"/>
    <w:uiPriority w:val="99"/>
    <w:rsid w:val="008C40A2"/>
    <w:pPr>
      <w:widowControl/>
      <w:shd w:val="clear" w:color="000000" w:fill="FFFFFF"/>
      <w:spacing w:before="100" w:beforeAutospacing="1" w:after="100" w:afterAutospacing="1"/>
    </w:pPr>
    <w:rPr>
      <w:rFonts w:ascii="Times New Roman" w:eastAsia="Times New Roman" w:hAnsi="Times New Roman" w:cs="Times New Roman"/>
      <w:color w:val="auto"/>
      <w:lang w:bidi="ar-SA"/>
    </w:rPr>
  </w:style>
  <w:style w:type="paragraph" w:customStyle="1" w:styleId="xl72">
    <w:name w:val="xl72"/>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73">
    <w:name w:val="xl7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4">
    <w:name w:val="xl7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xl75">
    <w:name w:val="xl75"/>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6">
    <w:name w:val="xl7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7">
    <w:name w:val="xl7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color w:val="auto"/>
      <w:lang w:bidi="ar-SA"/>
    </w:rPr>
  </w:style>
  <w:style w:type="paragraph" w:customStyle="1" w:styleId="xl78">
    <w:name w:val="xl7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9">
    <w:name w:val="xl7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80">
    <w:name w:val="xl8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bidi="ar-SA"/>
    </w:rPr>
  </w:style>
  <w:style w:type="paragraph" w:customStyle="1" w:styleId="xl81">
    <w:name w:val="xl81"/>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2">
    <w:name w:val="xl82"/>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bidi="ar-SA"/>
    </w:rPr>
  </w:style>
  <w:style w:type="paragraph" w:customStyle="1" w:styleId="xl83">
    <w:name w:val="xl83"/>
    <w:basedOn w:val="a"/>
    <w:uiPriority w:val="99"/>
    <w:rsid w:val="008C40A2"/>
    <w:pPr>
      <w:widowControl/>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4">
    <w:name w:val="xl8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5">
    <w:name w:val="xl85"/>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86">
    <w:name w:val="xl86"/>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7">
    <w:name w:val="xl87"/>
    <w:basedOn w:val="a"/>
    <w:uiPriority w:val="99"/>
    <w:rsid w:val="008C40A2"/>
    <w:pPr>
      <w:widowControl/>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8">
    <w:name w:val="xl8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89">
    <w:name w:val="xl8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90">
    <w:name w:val="xl9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1">
    <w:name w:val="xl91"/>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2">
    <w:name w:val="xl92"/>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93">
    <w:name w:val="xl9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4">
    <w:name w:val="xl9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5">
    <w:name w:val="xl95"/>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96">
    <w:name w:val="xl9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7">
    <w:name w:val="xl9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8">
    <w:name w:val="xl9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99">
    <w:name w:val="xl9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00">
    <w:name w:val="xl10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01">
    <w:name w:val="xl101"/>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02">
    <w:name w:val="xl10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103">
    <w:name w:val="xl10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04">
    <w:name w:val="xl104"/>
    <w:basedOn w:val="a"/>
    <w:uiPriority w:val="99"/>
    <w:rsid w:val="008C40A2"/>
    <w:pPr>
      <w:widowControl/>
      <w:shd w:val="clear" w:color="000000" w:fill="92D050"/>
      <w:spacing w:before="100" w:beforeAutospacing="1" w:after="100" w:afterAutospacing="1"/>
    </w:pPr>
    <w:rPr>
      <w:rFonts w:ascii="Times New Roman" w:eastAsia="Times New Roman" w:hAnsi="Times New Roman" w:cs="Times New Roman"/>
      <w:color w:val="auto"/>
      <w:lang w:bidi="ar-SA"/>
    </w:rPr>
  </w:style>
  <w:style w:type="paragraph" w:customStyle="1" w:styleId="xl105">
    <w:name w:val="xl105"/>
    <w:basedOn w:val="a"/>
    <w:uiPriority w:val="99"/>
    <w:rsid w:val="008C40A2"/>
    <w:pPr>
      <w:widowControl/>
      <w:shd w:val="clear" w:color="000000" w:fill="FFFFFF"/>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06">
    <w:name w:val="xl106"/>
    <w:basedOn w:val="a"/>
    <w:uiPriority w:val="99"/>
    <w:rsid w:val="008C40A2"/>
    <w:pPr>
      <w:widowControl/>
      <w:shd w:val="clear" w:color="000000" w:fill="FFFFFF"/>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107">
    <w:name w:val="xl107"/>
    <w:basedOn w:val="a"/>
    <w:uiPriority w:val="99"/>
    <w:rsid w:val="008C40A2"/>
    <w:pPr>
      <w:widowControl/>
      <w:shd w:val="clear" w:color="000000" w:fill="FFFF00"/>
      <w:spacing w:before="100" w:beforeAutospacing="1" w:after="100" w:afterAutospacing="1"/>
    </w:pPr>
    <w:rPr>
      <w:rFonts w:ascii="Times New Roman" w:eastAsia="Times New Roman" w:hAnsi="Times New Roman" w:cs="Times New Roman"/>
      <w:color w:val="auto"/>
      <w:lang w:bidi="ar-SA"/>
    </w:rPr>
  </w:style>
  <w:style w:type="paragraph" w:customStyle="1" w:styleId="xl108">
    <w:name w:val="xl10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09">
    <w:name w:val="xl109"/>
    <w:basedOn w:val="a"/>
    <w:uiPriority w:val="99"/>
    <w:rsid w:val="008C40A2"/>
    <w:pPr>
      <w:widowControl/>
      <w:shd w:val="clear" w:color="000000" w:fill="FFFF00"/>
      <w:spacing w:before="100" w:beforeAutospacing="1" w:after="100" w:afterAutospacing="1"/>
    </w:pPr>
    <w:rPr>
      <w:rFonts w:ascii="Times New Roman" w:eastAsia="Times New Roman" w:hAnsi="Times New Roman" w:cs="Times New Roman"/>
      <w:color w:val="auto"/>
      <w:lang w:bidi="ar-SA"/>
    </w:rPr>
  </w:style>
  <w:style w:type="paragraph" w:customStyle="1" w:styleId="xl110">
    <w:name w:val="xl11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11">
    <w:name w:val="xl111"/>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2">
    <w:name w:val="xl11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3">
    <w:name w:val="xl113"/>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4">
    <w:name w:val="xl114"/>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5">
    <w:name w:val="xl115"/>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6">
    <w:name w:val="xl116"/>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7">
    <w:name w:val="xl117"/>
    <w:basedOn w:val="a"/>
    <w:uiPriority w:val="99"/>
    <w:rsid w:val="008C40A2"/>
    <w:pPr>
      <w:widowControl/>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118">
    <w:name w:val="xl11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9">
    <w:name w:val="xl11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0">
    <w:name w:val="xl12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1">
    <w:name w:val="xl121"/>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22">
    <w:name w:val="xl12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23">
    <w:name w:val="xl123"/>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24">
    <w:name w:val="xl12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5">
    <w:name w:val="xl125"/>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6">
    <w:name w:val="xl12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7">
    <w:name w:val="xl127"/>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8">
    <w:name w:val="xl128"/>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9">
    <w:name w:val="xl129"/>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30">
    <w:name w:val="xl130"/>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1">
    <w:name w:val="xl131"/>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132">
    <w:name w:val="xl13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3">
    <w:name w:val="xl13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34">
    <w:name w:val="xl13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5">
    <w:name w:val="xl135"/>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6">
    <w:name w:val="xl136"/>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7">
    <w:name w:val="xl13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8">
    <w:name w:val="xl13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9">
    <w:name w:val="xl13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0">
    <w:name w:val="xl14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1">
    <w:name w:val="xl141"/>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2">
    <w:name w:val="xl142"/>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3">
    <w:name w:val="xl143"/>
    <w:basedOn w:val="a"/>
    <w:uiPriority w:val="99"/>
    <w:rsid w:val="008C40A2"/>
    <w:pPr>
      <w:widowControl/>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4">
    <w:name w:val="xl144"/>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5">
    <w:name w:val="xl145"/>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6">
    <w:name w:val="xl146"/>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7">
    <w:name w:val="xl147"/>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8">
    <w:name w:val="xl148"/>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9">
    <w:name w:val="xl14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0">
    <w:name w:val="xl150"/>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1">
    <w:name w:val="xl151"/>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2">
    <w:name w:val="xl15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3">
    <w:name w:val="xl15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4">
    <w:name w:val="xl154"/>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5">
    <w:name w:val="xl155"/>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lang w:bidi="ar-SA"/>
    </w:rPr>
  </w:style>
  <w:style w:type="paragraph" w:customStyle="1" w:styleId="xl156">
    <w:name w:val="xl156"/>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lang w:bidi="ar-SA"/>
    </w:rPr>
  </w:style>
  <w:style w:type="paragraph" w:customStyle="1" w:styleId="xl157">
    <w:name w:val="xl15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8">
    <w:name w:val="xl158"/>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9">
    <w:name w:val="xl159"/>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0">
    <w:name w:val="xl160"/>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1">
    <w:name w:val="xl161"/>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2">
    <w:name w:val="xl16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3">
    <w:name w:val="xl163"/>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4">
    <w:name w:val="xl164"/>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5">
    <w:name w:val="xl165"/>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6">
    <w:name w:val="xl16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7">
    <w:name w:val="xl167"/>
    <w:basedOn w:val="a"/>
    <w:uiPriority w:val="99"/>
    <w:rsid w:val="008C40A2"/>
    <w:pPr>
      <w:widowControl/>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68">
    <w:name w:val="xl168"/>
    <w:basedOn w:val="a"/>
    <w:uiPriority w:val="99"/>
    <w:rsid w:val="008C40A2"/>
    <w:pPr>
      <w:widowControl/>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69">
    <w:name w:val="xl169"/>
    <w:basedOn w:val="a"/>
    <w:uiPriority w:val="99"/>
    <w:rsid w:val="008C40A2"/>
    <w:pPr>
      <w:widowControl/>
      <w:pBdr>
        <w:lef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0">
    <w:name w:val="xl170"/>
    <w:basedOn w:val="a"/>
    <w:uiPriority w:val="99"/>
    <w:rsid w:val="008C40A2"/>
    <w:pPr>
      <w:widowControl/>
      <w:pBdr>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1">
    <w:name w:val="xl171"/>
    <w:basedOn w:val="a"/>
    <w:uiPriority w:val="99"/>
    <w:rsid w:val="008C40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2">
    <w:name w:val="xl172"/>
    <w:basedOn w:val="a"/>
    <w:uiPriority w:val="99"/>
    <w:rsid w:val="008C40A2"/>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3">
    <w:name w:val="xl173"/>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4">
    <w:name w:val="xl174"/>
    <w:basedOn w:val="a"/>
    <w:uiPriority w:val="99"/>
    <w:rsid w:val="008C40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75">
    <w:name w:val="xl175"/>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76">
    <w:name w:val="xl176"/>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77">
    <w:name w:val="xl177"/>
    <w:basedOn w:val="a"/>
    <w:uiPriority w:val="99"/>
    <w:rsid w:val="008C40A2"/>
    <w:pPr>
      <w:widowControl/>
      <w:spacing w:before="100" w:beforeAutospacing="1" w:after="100" w:afterAutospacing="1"/>
      <w:jc w:val="center"/>
    </w:pPr>
    <w:rPr>
      <w:rFonts w:ascii="Times New Roman" w:eastAsia="Times New Roman" w:hAnsi="Times New Roman" w:cs="Times New Roman"/>
      <w:b/>
      <w:bCs/>
      <w:color w:val="auto"/>
      <w:sz w:val="28"/>
      <w:szCs w:val="28"/>
      <w:lang w:bidi="ar-SA"/>
    </w:rPr>
  </w:style>
  <w:style w:type="paragraph" w:customStyle="1" w:styleId="xl178">
    <w:name w:val="xl178"/>
    <w:basedOn w:val="a"/>
    <w:uiPriority w:val="99"/>
    <w:rsid w:val="008C40A2"/>
    <w:pPr>
      <w:widowControl/>
      <w:pBdr>
        <w:top w:val="single" w:sz="4" w:space="0" w:color="auto"/>
        <w:left w:val="single" w:sz="4" w:space="0" w:color="auto"/>
        <w:bottom w:val="single" w:sz="4" w:space="0" w:color="auto"/>
      </w:pBdr>
      <w:shd w:val="clear" w:color="000000" w:fill="92D05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79">
    <w:name w:val="xl179"/>
    <w:basedOn w:val="a"/>
    <w:uiPriority w:val="99"/>
    <w:rsid w:val="008C40A2"/>
    <w:pPr>
      <w:widowControl/>
      <w:pBdr>
        <w:top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80">
    <w:name w:val="xl180"/>
    <w:basedOn w:val="a"/>
    <w:uiPriority w:val="99"/>
    <w:rsid w:val="008C40A2"/>
    <w:pPr>
      <w:widowControl/>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81">
    <w:name w:val="xl181"/>
    <w:basedOn w:val="a"/>
    <w:uiPriority w:val="99"/>
    <w:rsid w:val="008C40A2"/>
    <w:pPr>
      <w:widowControl/>
      <w:pBdr>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82">
    <w:name w:val="xl182"/>
    <w:basedOn w:val="a"/>
    <w:uiPriority w:val="99"/>
    <w:rsid w:val="008C40A2"/>
    <w:pPr>
      <w:widowControl/>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83">
    <w:name w:val="xl183"/>
    <w:basedOn w:val="a"/>
    <w:uiPriority w:val="99"/>
    <w:rsid w:val="008C40A2"/>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84">
    <w:name w:val="xl184"/>
    <w:basedOn w:val="a"/>
    <w:uiPriority w:val="99"/>
    <w:rsid w:val="008C40A2"/>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85">
    <w:name w:val="xl185"/>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86">
    <w:name w:val="xl186"/>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87">
    <w:name w:val="xl187"/>
    <w:basedOn w:val="a"/>
    <w:uiPriority w:val="99"/>
    <w:rsid w:val="008C40A2"/>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ConsNormal">
    <w:name w:val="ConsNormal"/>
    <w:uiPriority w:val="99"/>
    <w:rsid w:val="008C40A2"/>
    <w:pPr>
      <w:autoSpaceDE w:val="0"/>
      <w:autoSpaceDN w:val="0"/>
      <w:adjustRightInd w:val="0"/>
      <w:ind w:right="19772" w:firstLine="720"/>
    </w:pPr>
    <w:rPr>
      <w:rFonts w:ascii="Arial" w:eastAsia="Times New Roman" w:hAnsi="Arial" w:cs="Arial"/>
      <w:sz w:val="20"/>
      <w:szCs w:val="20"/>
      <w:lang w:bidi="ar-SA"/>
    </w:rPr>
  </w:style>
  <w:style w:type="character" w:styleId="afff5">
    <w:name w:val="line number"/>
    <w:basedOn w:val="a0"/>
    <w:rsid w:val="008C40A2"/>
  </w:style>
  <w:style w:type="character" w:customStyle="1" w:styleId="41">
    <w:name w:val="Основной текст (4)_"/>
    <w:link w:val="42"/>
    <w:rsid w:val="008C40A2"/>
    <w:rPr>
      <w:rFonts w:ascii="Times New Roman" w:hAnsi="Times New Roman"/>
      <w:sz w:val="17"/>
      <w:szCs w:val="17"/>
      <w:shd w:val="clear" w:color="auto" w:fill="FFFFFF"/>
    </w:rPr>
  </w:style>
  <w:style w:type="paragraph" w:customStyle="1" w:styleId="42">
    <w:name w:val="Основной текст (4)"/>
    <w:basedOn w:val="a"/>
    <w:link w:val="41"/>
    <w:rsid w:val="008C40A2"/>
    <w:pPr>
      <w:shd w:val="clear" w:color="auto" w:fill="FFFFFF"/>
      <w:spacing w:line="214" w:lineRule="exact"/>
    </w:pPr>
    <w:rPr>
      <w:rFonts w:ascii="Times New Roman" w:hAnsi="Times New Roman"/>
      <w:color w:val="auto"/>
      <w:sz w:val="17"/>
      <w:szCs w:val="17"/>
    </w:rPr>
  </w:style>
  <w:style w:type="paragraph" w:customStyle="1" w:styleId="TableParagraph">
    <w:name w:val="Table Paragraph"/>
    <w:basedOn w:val="a"/>
    <w:uiPriority w:val="1"/>
    <w:qFormat/>
    <w:rsid w:val="008C40A2"/>
    <w:pPr>
      <w:autoSpaceDE w:val="0"/>
      <w:autoSpaceDN w:val="0"/>
      <w:jc w:val="center"/>
    </w:pPr>
    <w:rPr>
      <w:rFonts w:ascii="Times New Roman" w:eastAsia="Times New Roman" w:hAnsi="Times New Roman" w:cs="Times New Roman"/>
      <w:color w:val="auto"/>
      <w:sz w:val="22"/>
      <w:szCs w:val="22"/>
    </w:rPr>
  </w:style>
  <w:style w:type="paragraph" w:customStyle="1" w:styleId="s16">
    <w:name w:val="s_16"/>
    <w:basedOn w:val="a"/>
    <w:uiPriority w:val="99"/>
    <w:rsid w:val="008C40A2"/>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xl188">
    <w:name w:val="xl188"/>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89">
    <w:name w:val="xl189"/>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0">
    <w:name w:val="xl190"/>
    <w:basedOn w:val="a"/>
    <w:uiPriority w:val="99"/>
    <w:rsid w:val="008C40A2"/>
    <w:pPr>
      <w:widowControl/>
      <w:pBdr>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1">
    <w:name w:val="xl191"/>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2">
    <w:name w:val="xl192"/>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3">
    <w:name w:val="xl193"/>
    <w:basedOn w:val="a"/>
    <w:uiPriority w:val="99"/>
    <w:rsid w:val="008C40A2"/>
    <w:pPr>
      <w:widowControl/>
      <w:pBdr>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4">
    <w:name w:val="xl194"/>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5">
    <w:name w:val="xl19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6">
    <w:name w:val="xl196"/>
    <w:basedOn w:val="a"/>
    <w:uiPriority w:val="99"/>
    <w:rsid w:val="008C40A2"/>
    <w:pPr>
      <w:widowControl/>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7">
    <w:name w:val="xl197"/>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8">
    <w:name w:val="xl19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9">
    <w:name w:val="xl19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0">
    <w:name w:val="xl200"/>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1">
    <w:name w:val="xl201"/>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2">
    <w:name w:val="xl20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3">
    <w:name w:val="xl203"/>
    <w:basedOn w:val="a"/>
    <w:uiPriority w:val="99"/>
    <w:rsid w:val="008C40A2"/>
    <w:pPr>
      <w:widowControl/>
      <w:pBdr>
        <w:top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4">
    <w:name w:val="xl204"/>
    <w:basedOn w:val="a"/>
    <w:uiPriority w:val="99"/>
    <w:rsid w:val="008C40A2"/>
    <w:pPr>
      <w:widowControl/>
      <w:pBdr>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5">
    <w:name w:val="xl20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6">
    <w:name w:val="xl206"/>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7">
    <w:name w:val="xl20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8">
    <w:name w:val="xl20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9">
    <w:name w:val="xl209"/>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0">
    <w:name w:val="xl210"/>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1">
    <w:name w:val="xl211"/>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2">
    <w:name w:val="xl21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3">
    <w:name w:val="xl213"/>
    <w:basedOn w:val="a"/>
    <w:uiPriority w:val="99"/>
    <w:rsid w:val="008C40A2"/>
    <w:pPr>
      <w:widowControl/>
      <w:pBdr>
        <w:left w:val="single" w:sz="4" w:space="0" w:color="auto"/>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4">
    <w:name w:val="xl21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5">
    <w:name w:val="xl215"/>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6">
    <w:name w:val="xl216"/>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7">
    <w:name w:val="xl217"/>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8">
    <w:name w:val="xl218"/>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9">
    <w:name w:val="xl219"/>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0">
    <w:name w:val="xl220"/>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1">
    <w:name w:val="xl221"/>
    <w:basedOn w:val="a"/>
    <w:uiPriority w:val="99"/>
    <w:rsid w:val="008C40A2"/>
    <w:pPr>
      <w:widowControl/>
      <w:pBdr>
        <w:top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2">
    <w:name w:val="xl22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3">
    <w:name w:val="xl22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4">
    <w:name w:val="xl22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5">
    <w:name w:val="xl225"/>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6">
    <w:name w:val="xl226"/>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7">
    <w:name w:val="xl227"/>
    <w:basedOn w:val="a"/>
    <w:uiPriority w:val="99"/>
    <w:rsid w:val="008C40A2"/>
    <w:pPr>
      <w:widowControl/>
      <w:pBdr>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8">
    <w:name w:val="xl228"/>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9">
    <w:name w:val="xl229"/>
    <w:basedOn w:val="a"/>
    <w:uiPriority w:val="99"/>
    <w:rsid w:val="008C40A2"/>
    <w:pPr>
      <w:widowControl/>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0">
    <w:name w:val="xl230"/>
    <w:basedOn w:val="a"/>
    <w:uiPriority w:val="99"/>
    <w:rsid w:val="008C40A2"/>
    <w:pPr>
      <w:widowControl/>
      <w:pBdr>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1">
    <w:name w:val="xl231"/>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2">
    <w:name w:val="xl23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3">
    <w:name w:val="xl23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4">
    <w:name w:val="xl23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5">
    <w:name w:val="xl23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6">
    <w:name w:val="xl236"/>
    <w:basedOn w:val="a"/>
    <w:uiPriority w:val="99"/>
    <w:rsid w:val="008C40A2"/>
    <w:pPr>
      <w:widowControl/>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7">
    <w:name w:val="xl23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auto"/>
      <w:sz w:val="16"/>
      <w:szCs w:val="16"/>
      <w:lang w:bidi="ar-SA"/>
    </w:rPr>
  </w:style>
  <w:style w:type="paragraph" w:customStyle="1" w:styleId="xl238">
    <w:name w:val="xl23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color w:val="auto"/>
      <w:sz w:val="16"/>
      <w:szCs w:val="16"/>
      <w:lang w:bidi="ar-SA"/>
    </w:rPr>
  </w:style>
  <w:style w:type="paragraph" w:customStyle="1" w:styleId="xl239">
    <w:name w:val="xl23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color w:val="auto"/>
      <w:sz w:val="16"/>
      <w:szCs w:val="16"/>
      <w:lang w:bidi="ar-SA"/>
    </w:rPr>
  </w:style>
  <w:style w:type="paragraph" w:customStyle="1" w:styleId="xl240">
    <w:name w:val="xl24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auto"/>
      <w:sz w:val="16"/>
      <w:szCs w:val="16"/>
      <w:lang w:bidi="ar-SA"/>
    </w:rPr>
  </w:style>
  <w:style w:type="paragraph" w:customStyle="1" w:styleId="xl241">
    <w:name w:val="xl241"/>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color w:val="auto"/>
      <w:sz w:val="16"/>
      <w:szCs w:val="16"/>
      <w:lang w:bidi="ar-SA"/>
    </w:rPr>
  </w:style>
  <w:style w:type="paragraph" w:customStyle="1" w:styleId="xl242">
    <w:name w:val="xl24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3">
    <w:name w:val="xl243"/>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4">
    <w:name w:val="xl24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45">
    <w:name w:val="xl24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6">
    <w:name w:val="xl246"/>
    <w:basedOn w:val="a"/>
    <w:uiPriority w:val="99"/>
    <w:rsid w:val="008C40A2"/>
    <w:pPr>
      <w:widowControl/>
      <w:pBdr>
        <w:left w:val="single" w:sz="4" w:space="0" w:color="auto"/>
      </w:pBdr>
      <w:shd w:val="clear" w:color="FFFFCC"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7">
    <w:name w:val="xl247"/>
    <w:basedOn w:val="a"/>
    <w:uiPriority w:val="99"/>
    <w:rsid w:val="008C40A2"/>
    <w:pPr>
      <w:widowControl/>
      <w:shd w:val="clear" w:color="FFFFCC"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8">
    <w:name w:val="xl248"/>
    <w:basedOn w:val="a"/>
    <w:uiPriority w:val="99"/>
    <w:rsid w:val="008C40A2"/>
    <w:pPr>
      <w:widowControl/>
      <w:pBdr>
        <w:right w:val="single" w:sz="4" w:space="0" w:color="auto"/>
      </w:pBdr>
      <w:shd w:val="clear" w:color="FFFFCC"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9">
    <w:name w:val="xl24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0">
    <w:name w:val="xl25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1">
    <w:name w:val="xl251"/>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52">
    <w:name w:val="xl25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3">
    <w:name w:val="xl25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4">
    <w:name w:val="xl254"/>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5">
    <w:name w:val="xl255"/>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56">
    <w:name w:val="xl256"/>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7">
    <w:name w:val="xl25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58">
    <w:name w:val="xl258"/>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9">
    <w:name w:val="xl25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0">
    <w:name w:val="xl26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1">
    <w:name w:val="xl261"/>
    <w:basedOn w:val="a"/>
    <w:uiPriority w:val="99"/>
    <w:rsid w:val="008C40A2"/>
    <w:pPr>
      <w:widowControl/>
      <w:pBdr>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2">
    <w:name w:val="xl262"/>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3">
    <w:name w:val="xl26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4">
    <w:name w:val="xl26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5">
    <w:name w:val="xl265"/>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6">
    <w:name w:val="xl266"/>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7">
    <w:name w:val="xl26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8">
    <w:name w:val="xl26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9">
    <w:name w:val="xl26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70">
    <w:name w:val="xl270"/>
    <w:basedOn w:val="a"/>
    <w:uiPriority w:val="99"/>
    <w:rsid w:val="008C40A2"/>
    <w:pPr>
      <w:widowControl/>
      <w:spacing w:before="100" w:beforeAutospacing="1" w:after="100" w:afterAutospacing="1"/>
      <w:jc w:val="center"/>
      <w:textAlignment w:val="top"/>
    </w:pPr>
    <w:rPr>
      <w:rFonts w:ascii="Times New Roman" w:eastAsia="Times New Roman" w:hAnsi="Times New Roman" w:cs="Times New Roman"/>
      <w:color w:val="auto"/>
      <w:sz w:val="28"/>
      <w:szCs w:val="28"/>
      <w:lang w:bidi="ar-SA"/>
    </w:rPr>
  </w:style>
  <w:style w:type="paragraph" w:customStyle="1" w:styleId="xl271">
    <w:name w:val="xl271"/>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customStyle="1" w:styleId="xl272">
    <w:name w:val="xl272"/>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customStyle="1" w:styleId="xl273">
    <w:name w:val="xl273"/>
    <w:basedOn w:val="a"/>
    <w:uiPriority w:val="99"/>
    <w:rsid w:val="008C40A2"/>
    <w:pPr>
      <w:widowControl/>
      <w:shd w:val="clear" w:color="000000" w:fill="FFFFFF"/>
      <w:spacing w:before="100" w:beforeAutospacing="1" w:after="100" w:afterAutospacing="1"/>
    </w:pPr>
    <w:rPr>
      <w:rFonts w:ascii="Times New Roman" w:eastAsia="Times New Roman" w:hAnsi="Times New Roman" w:cs="Times New Roman"/>
      <w:color w:val="auto"/>
      <w:sz w:val="28"/>
      <w:szCs w:val="28"/>
      <w:lang w:bidi="ar-SA"/>
    </w:rPr>
  </w:style>
  <w:style w:type="paragraph" w:customStyle="1" w:styleId="xl274">
    <w:name w:val="xl274"/>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customStyle="1" w:styleId="xl275">
    <w:name w:val="xl275"/>
    <w:basedOn w:val="a"/>
    <w:uiPriority w:val="99"/>
    <w:rsid w:val="008C40A2"/>
    <w:pPr>
      <w:widowControl/>
      <w:pBdr>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8"/>
      <w:szCs w:val="28"/>
      <w:lang w:bidi="ar-SA"/>
    </w:rPr>
  </w:style>
  <w:style w:type="paragraph" w:customStyle="1" w:styleId="xl64">
    <w:name w:val="xl64"/>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styleId="afff6">
    <w:name w:val="Subtitle"/>
    <w:basedOn w:val="afff"/>
    <w:next w:val="afff1"/>
    <w:link w:val="afff7"/>
    <w:uiPriority w:val="99"/>
    <w:qFormat/>
    <w:rsid w:val="008C40A2"/>
    <w:pPr>
      <w:keepNext/>
      <w:widowControl w:val="0"/>
      <w:pBdr>
        <w:bottom w:val="none" w:sz="0" w:space="0" w:color="auto"/>
      </w:pBdr>
      <w:autoSpaceDN w:val="0"/>
      <w:adjustRightInd w:val="0"/>
      <w:spacing w:before="240" w:after="120"/>
      <w:jc w:val="center"/>
    </w:pPr>
    <w:rPr>
      <w:rFonts w:eastAsia="Times New Roman"/>
      <w:color w:val="auto"/>
      <w:spacing w:val="0"/>
      <w:kern w:val="0"/>
      <w:sz w:val="24"/>
      <w:szCs w:val="24"/>
      <w:lang w:eastAsia="ru-RU"/>
    </w:rPr>
  </w:style>
  <w:style w:type="character" w:customStyle="1" w:styleId="afff7">
    <w:name w:val="Подзаголовок Знак"/>
    <w:basedOn w:val="a0"/>
    <w:link w:val="afff6"/>
    <w:uiPriority w:val="99"/>
    <w:rsid w:val="008C40A2"/>
    <w:rPr>
      <w:rFonts w:ascii="Cambria" w:eastAsia="Times New Roman" w:hAnsi="Cambria" w:cs="Times New Roman"/>
      <w:lang w:bidi="ar-SA"/>
    </w:rPr>
  </w:style>
  <w:style w:type="paragraph" w:customStyle="1" w:styleId="afff8">
    <w:name w:val="Знак Знак Знак Знак Знак Знак Знак Знак Знак Знак Знак Знак Знак Знак Знак Знак 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styleId="afff9">
    <w:name w:val="List"/>
    <w:basedOn w:val="afff1"/>
    <w:uiPriority w:val="99"/>
    <w:rsid w:val="008C40A2"/>
    <w:pPr>
      <w:wordWrap/>
      <w:autoSpaceDN w:val="0"/>
      <w:adjustRightInd w:val="0"/>
      <w:spacing w:after="0"/>
    </w:pPr>
    <w:rPr>
      <w:kern w:val="0"/>
      <w:sz w:val="28"/>
      <w:szCs w:val="28"/>
      <w:u w:val="single"/>
      <w:lang w:eastAsia="ru-RU"/>
    </w:rPr>
  </w:style>
  <w:style w:type="paragraph" w:styleId="afffa">
    <w:name w:val="caption"/>
    <w:basedOn w:val="a"/>
    <w:uiPriority w:val="99"/>
    <w:qFormat/>
    <w:rsid w:val="008C40A2"/>
    <w:pPr>
      <w:autoSpaceDN w:val="0"/>
      <w:adjustRightInd w:val="0"/>
      <w:spacing w:before="120" w:after="120"/>
    </w:pPr>
    <w:rPr>
      <w:rFonts w:ascii="Arial" w:eastAsia="Times New Roman" w:hAnsi="Arial" w:cs="Arial"/>
      <w:i/>
      <w:iCs/>
      <w:color w:val="auto"/>
      <w:sz w:val="20"/>
      <w:szCs w:val="20"/>
      <w:lang w:bidi="ar-SA"/>
    </w:rPr>
  </w:style>
  <w:style w:type="paragraph" w:customStyle="1" w:styleId="Index">
    <w:name w:val="Index"/>
    <w:basedOn w:val="a"/>
    <w:uiPriority w:val="99"/>
    <w:rsid w:val="008C40A2"/>
    <w:pPr>
      <w:autoSpaceDN w:val="0"/>
      <w:adjustRightInd w:val="0"/>
    </w:pPr>
    <w:rPr>
      <w:rFonts w:ascii="Arial" w:eastAsia="Times New Roman" w:hAnsi="Arial" w:cs="Arial"/>
      <w:color w:val="auto"/>
      <w:sz w:val="18"/>
      <w:szCs w:val="18"/>
      <w:lang w:bidi="ar-SA"/>
    </w:rPr>
  </w:style>
  <w:style w:type="paragraph" w:customStyle="1" w:styleId="Index1">
    <w:name w:val="Index1"/>
    <w:basedOn w:val="a"/>
    <w:uiPriority w:val="99"/>
    <w:rsid w:val="008C40A2"/>
    <w:pPr>
      <w:autoSpaceDN w:val="0"/>
      <w:adjustRightInd w:val="0"/>
    </w:pPr>
    <w:rPr>
      <w:rFonts w:ascii="Arial" w:eastAsia="Times New Roman" w:hAnsi="Arial" w:cs="Arial"/>
      <w:color w:val="auto"/>
      <w:sz w:val="20"/>
      <w:szCs w:val="20"/>
      <w:lang w:bidi="ar-SA"/>
    </w:rPr>
  </w:style>
  <w:style w:type="paragraph" w:customStyle="1" w:styleId="3ffffffff1">
    <w:name w:val="ﾍ3f・f・f・f・f・f・f・f1"/>
    <w:basedOn w:val="a"/>
    <w:uiPriority w:val="99"/>
    <w:rsid w:val="008C40A2"/>
    <w:pPr>
      <w:autoSpaceDN w:val="0"/>
      <w:adjustRightInd w:val="0"/>
      <w:spacing w:before="120" w:after="120"/>
    </w:pPr>
    <w:rPr>
      <w:rFonts w:ascii="Times New Roman" w:eastAsia="Times New Roman" w:hAnsi="Times New Roman" w:cs="Times New Roman"/>
      <w:i/>
      <w:iCs/>
      <w:color w:val="auto"/>
      <w:lang w:bidi="ar-SA"/>
    </w:rPr>
  </w:style>
  <w:style w:type="paragraph" w:customStyle="1" w:styleId="3fffffffff1">
    <w:name w:val="ﾓ3f・f・f・f・f・f・f・f・f1"/>
    <w:basedOn w:val="a"/>
    <w:uiPriority w:val="99"/>
    <w:rsid w:val="008C40A2"/>
    <w:pPr>
      <w:autoSpaceDN w:val="0"/>
      <w:adjustRightInd w:val="0"/>
    </w:pPr>
    <w:rPr>
      <w:rFonts w:ascii="Times New Roman" w:eastAsia="Times New Roman" w:hAnsi="Times New Roman" w:cs="Times New Roman"/>
      <w:color w:val="auto"/>
      <w:sz w:val="20"/>
      <w:szCs w:val="20"/>
      <w:lang w:bidi="ar-SA"/>
    </w:rPr>
  </w:style>
  <w:style w:type="paragraph" w:styleId="afffb">
    <w:name w:val="Body Text Indent"/>
    <w:basedOn w:val="a"/>
    <w:link w:val="afffc"/>
    <w:uiPriority w:val="99"/>
    <w:rsid w:val="008C40A2"/>
    <w:pPr>
      <w:autoSpaceDN w:val="0"/>
      <w:adjustRightInd w:val="0"/>
      <w:ind w:firstLine="708"/>
    </w:pPr>
    <w:rPr>
      <w:rFonts w:ascii="Times New Roman" w:eastAsia="Times New Roman" w:hAnsi="Times New Roman" w:cs="Times New Roman"/>
      <w:color w:val="auto"/>
      <w:sz w:val="20"/>
      <w:szCs w:val="20"/>
      <w:lang w:bidi="ar-SA"/>
    </w:rPr>
  </w:style>
  <w:style w:type="character" w:customStyle="1" w:styleId="afffc">
    <w:name w:val="Основной текст с отступом Знак"/>
    <w:basedOn w:val="a0"/>
    <w:link w:val="afffb"/>
    <w:uiPriority w:val="99"/>
    <w:rsid w:val="008C40A2"/>
    <w:rPr>
      <w:rFonts w:ascii="Times New Roman" w:eastAsia="Times New Roman" w:hAnsi="Times New Roman" w:cs="Times New Roman"/>
      <w:sz w:val="20"/>
      <w:szCs w:val="20"/>
      <w:lang w:bidi="ar-SA"/>
    </w:rPr>
  </w:style>
  <w:style w:type="paragraph" w:customStyle="1" w:styleId="FR1">
    <w:name w:val="FR1"/>
    <w:uiPriority w:val="99"/>
    <w:rsid w:val="008C40A2"/>
    <w:pPr>
      <w:autoSpaceDN w:val="0"/>
      <w:adjustRightInd w:val="0"/>
      <w:spacing w:before="240"/>
    </w:pPr>
    <w:rPr>
      <w:rFonts w:ascii="Arial" w:eastAsia="Times New Roman" w:hAnsi="Arial" w:cs="Arial"/>
      <w:sz w:val="20"/>
      <w:szCs w:val="20"/>
      <w:lang w:bidi="ar-SA"/>
    </w:rPr>
  </w:style>
  <w:style w:type="paragraph" w:customStyle="1" w:styleId="3ffffffffffffffffffffff31">
    <w:name w:val="ﾎ3f・f・f・f・f・f・f・f ・f・f・f・f・f ・f ・f・f・f・f・f・f・f・f 31"/>
    <w:basedOn w:val="a"/>
    <w:uiPriority w:val="99"/>
    <w:rsid w:val="008C40A2"/>
    <w:pPr>
      <w:autoSpaceDN w:val="0"/>
      <w:adjustRightInd w:val="0"/>
      <w:ind w:left="708"/>
      <w:jc w:val="both"/>
    </w:pPr>
    <w:rPr>
      <w:rFonts w:ascii="Times New Roman" w:eastAsia="Times New Roman" w:hAnsi="Times New Roman" w:cs="Times New Roman"/>
      <w:color w:val="auto"/>
      <w:sz w:val="28"/>
      <w:szCs w:val="28"/>
      <w:lang w:bidi="ar-SA"/>
    </w:rPr>
  </w:style>
  <w:style w:type="paragraph" w:customStyle="1" w:styleId="3fffffffffffff21">
    <w:name w:val="ﾎ3f・f・f・f・f・f・f・f ・f・f・f・f・f 21"/>
    <w:basedOn w:val="a"/>
    <w:uiPriority w:val="99"/>
    <w:rsid w:val="008C40A2"/>
    <w:pPr>
      <w:tabs>
        <w:tab w:val="left" w:pos="2585"/>
      </w:tabs>
      <w:autoSpaceDN w:val="0"/>
      <w:adjustRightInd w:val="0"/>
      <w:jc w:val="both"/>
    </w:pPr>
    <w:rPr>
      <w:rFonts w:ascii="Times New Roman" w:eastAsia="Times New Roman" w:hAnsi="Times New Roman" w:cs="Times New Roman"/>
      <w:color w:val="auto"/>
      <w:sz w:val="28"/>
      <w:szCs w:val="28"/>
      <w:lang w:bidi="ar-SA"/>
    </w:rPr>
  </w:style>
  <w:style w:type="paragraph" w:customStyle="1" w:styleId="3ffffff1">
    <w:name w:val="ﾖ3f・f・f・f・f・f1"/>
    <w:basedOn w:val="a"/>
    <w:uiPriority w:val="99"/>
    <w:rsid w:val="008C40A2"/>
    <w:pPr>
      <w:autoSpaceDN w:val="0"/>
      <w:adjustRightInd w:val="0"/>
      <w:ind w:left="128"/>
    </w:pPr>
    <w:rPr>
      <w:rFonts w:ascii="Times New Roman" w:eastAsia="Times New Roman" w:hAnsi="Times New Roman" w:cs="Times New Roman"/>
      <w:color w:val="auto"/>
      <w:sz w:val="28"/>
      <w:szCs w:val="28"/>
      <w:lang w:bidi="ar-SA"/>
    </w:rPr>
  </w:style>
  <w:style w:type="paragraph" w:customStyle="1" w:styleId="3fffffffffffff31">
    <w:name w:val="ﾎ3f・f・f・f・f・f・f・f ・f・f・f・f・f 31"/>
    <w:basedOn w:val="a"/>
    <w:uiPriority w:val="99"/>
    <w:rsid w:val="008C40A2"/>
    <w:pPr>
      <w:autoSpaceDN w:val="0"/>
      <w:adjustRightInd w:val="0"/>
    </w:pPr>
    <w:rPr>
      <w:rFonts w:ascii="Times New Roman" w:eastAsia="Times New Roman" w:hAnsi="Times New Roman" w:cs="Times New Roman"/>
      <w:color w:val="auto"/>
      <w:sz w:val="28"/>
      <w:szCs w:val="28"/>
      <w:lang w:bidi="ar-SA"/>
    </w:rPr>
  </w:style>
  <w:style w:type="paragraph" w:customStyle="1" w:styleId="3ffffffffffffffffffffff21">
    <w:name w:val="ﾎ3f・f・f・f・f・f・f・f ・f・f・f・f・f ・f ・f・f・f・f・f・f・f・f 21"/>
    <w:basedOn w:val="a"/>
    <w:uiPriority w:val="99"/>
    <w:rsid w:val="008C40A2"/>
    <w:pPr>
      <w:autoSpaceDN w:val="0"/>
      <w:adjustRightInd w:val="0"/>
      <w:ind w:left="69"/>
    </w:pPr>
    <w:rPr>
      <w:rFonts w:ascii="Times New Roman" w:eastAsia="Times New Roman" w:hAnsi="Times New Roman" w:cs="Times New Roman"/>
      <w:color w:val="auto"/>
      <w:sz w:val="28"/>
      <w:szCs w:val="28"/>
      <w:lang w:bidi="ar-SA"/>
    </w:rPr>
  </w:style>
  <w:style w:type="paragraph" w:customStyle="1" w:styleId="TableContents">
    <w:name w:val="Table Contents"/>
    <w:basedOn w:val="a"/>
    <w:uiPriority w:val="99"/>
    <w:rsid w:val="008C40A2"/>
    <w:pPr>
      <w:autoSpaceDN w:val="0"/>
      <w:adjustRightInd w:val="0"/>
    </w:pPr>
    <w:rPr>
      <w:rFonts w:ascii="Times New Roman" w:eastAsia="Times New Roman" w:hAnsi="Times New Roman" w:cs="Times New Roman"/>
      <w:color w:val="auto"/>
      <w:sz w:val="20"/>
      <w:szCs w:val="20"/>
      <w:lang w:bidi="ar-SA"/>
    </w:rPr>
  </w:style>
  <w:style w:type="paragraph" w:customStyle="1" w:styleId="TableHeading">
    <w:name w:val="Table Heading"/>
    <w:basedOn w:val="TableContents"/>
    <w:uiPriority w:val="99"/>
    <w:rsid w:val="008C40A2"/>
    <w:pPr>
      <w:jc w:val="center"/>
    </w:pPr>
    <w:rPr>
      <w:b/>
      <w:bCs/>
      <w:i/>
      <w:iCs/>
    </w:rPr>
  </w:style>
  <w:style w:type="paragraph" w:customStyle="1" w:styleId="Framecontents">
    <w:name w:val="Frame contents"/>
    <w:basedOn w:val="afff1"/>
    <w:uiPriority w:val="99"/>
    <w:rsid w:val="008C40A2"/>
    <w:pPr>
      <w:wordWrap/>
      <w:autoSpaceDN w:val="0"/>
      <w:adjustRightInd w:val="0"/>
      <w:spacing w:after="0"/>
    </w:pPr>
    <w:rPr>
      <w:kern w:val="0"/>
      <w:sz w:val="28"/>
      <w:szCs w:val="28"/>
      <w:u w:val="single"/>
      <w:lang w:eastAsia="ru-RU"/>
    </w:rPr>
  </w:style>
  <w:style w:type="paragraph" w:customStyle="1" w:styleId="3fffffffffffff2">
    <w:name w:val="ﾎ3f・f・f・f・f・f・f・f ・f・f・f・f・f 2"/>
    <w:basedOn w:val="a"/>
    <w:uiPriority w:val="99"/>
    <w:rsid w:val="008C40A2"/>
    <w:pPr>
      <w:autoSpaceDN w:val="0"/>
      <w:adjustRightInd w:val="0"/>
      <w:spacing w:after="120" w:line="480" w:lineRule="auto"/>
    </w:pPr>
    <w:rPr>
      <w:rFonts w:ascii="Times New Roman" w:eastAsia="Times New Roman" w:hAnsi="Times New Roman" w:cs="Times New Roman"/>
      <w:color w:val="auto"/>
      <w:sz w:val="20"/>
      <w:szCs w:val="20"/>
      <w:lang w:bidi="ar-SA"/>
    </w:rPr>
  </w:style>
  <w:style w:type="paragraph" w:customStyle="1" w:styleId="TableContents1">
    <w:name w:val="Table Contents1"/>
    <w:basedOn w:val="a"/>
    <w:uiPriority w:val="99"/>
    <w:rsid w:val="008C40A2"/>
    <w:pPr>
      <w:autoSpaceDN w:val="0"/>
      <w:adjustRightInd w:val="0"/>
    </w:pPr>
    <w:rPr>
      <w:rFonts w:ascii="Times New Roman" w:eastAsia="Times New Roman" w:hAnsi="Times New Roman" w:cs="Times New Roman"/>
      <w:color w:val="auto"/>
      <w:sz w:val="18"/>
      <w:szCs w:val="18"/>
      <w:lang w:bidi="ar-SA"/>
    </w:rPr>
  </w:style>
  <w:style w:type="paragraph" w:customStyle="1" w:styleId="TableHeading1">
    <w:name w:val="Table Heading1"/>
    <w:basedOn w:val="TableContents1"/>
    <w:uiPriority w:val="99"/>
    <w:rsid w:val="008C40A2"/>
    <w:pPr>
      <w:jc w:val="center"/>
    </w:pPr>
    <w:rPr>
      <w:b/>
      <w:bCs/>
    </w:rPr>
  </w:style>
  <w:style w:type="paragraph" w:customStyle="1" w:styleId="Oaaeeoa1">
    <w:name w:val="Oaaeeoa1"/>
    <w:basedOn w:val="a"/>
    <w:uiPriority w:val="99"/>
    <w:rsid w:val="008C40A2"/>
    <w:pPr>
      <w:autoSpaceDN w:val="0"/>
      <w:adjustRightInd w:val="0"/>
    </w:pPr>
    <w:rPr>
      <w:rFonts w:ascii="Times New Roman" w:eastAsia="Times New Roman" w:hAnsi="Times New Roman" w:cs="Times New Roman"/>
      <w:color w:val="auto"/>
      <w:sz w:val="26"/>
      <w:szCs w:val="26"/>
      <w:lang w:bidi="ar-SA"/>
    </w:rPr>
  </w:style>
  <w:style w:type="paragraph" w:customStyle="1" w:styleId="Framecontents1">
    <w:name w:val="Frame contents1"/>
    <w:basedOn w:val="afff1"/>
    <w:uiPriority w:val="99"/>
    <w:rsid w:val="008C40A2"/>
    <w:pPr>
      <w:wordWrap/>
      <w:autoSpaceDN w:val="0"/>
      <w:adjustRightInd w:val="0"/>
      <w:spacing w:after="0"/>
    </w:pPr>
    <w:rPr>
      <w:kern w:val="0"/>
      <w:sz w:val="28"/>
      <w:szCs w:val="28"/>
      <w:u w:val="single"/>
      <w:lang w:eastAsia="ru-RU"/>
    </w:rPr>
  </w:style>
  <w:style w:type="character" w:customStyle="1" w:styleId="3fffffffffffffffffff">
    <w:name w:val="ﾎ3f・f・f・f・f・f・f・f ・f・f・f・f・f ・f・f・f・f・f・f"/>
    <w:uiPriority w:val="99"/>
    <w:rsid w:val="008C40A2"/>
    <w:rPr>
      <w:sz w:val="20"/>
      <w:szCs w:val="20"/>
    </w:rPr>
  </w:style>
  <w:style w:type="character" w:customStyle="1" w:styleId="Absatz-Standardschriftart">
    <w:name w:val="Absatz-Standardschriftart"/>
    <w:uiPriority w:val="99"/>
    <w:rsid w:val="008C40A2"/>
    <w:rPr>
      <w:sz w:val="20"/>
      <w:szCs w:val="20"/>
    </w:rPr>
  </w:style>
  <w:style w:type="character" w:customStyle="1" w:styleId="WW-Absatz-Standardschriftart">
    <w:name w:val="WW-Absatz-Standardschriftart"/>
    <w:uiPriority w:val="99"/>
    <w:rsid w:val="008C40A2"/>
    <w:rPr>
      <w:sz w:val="20"/>
      <w:szCs w:val="20"/>
    </w:rPr>
  </w:style>
  <w:style w:type="character" w:customStyle="1" w:styleId="WW-Absatz-Standardschriftart1">
    <w:name w:val="WW-Absatz-Standardschriftart1"/>
    <w:uiPriority w:val="99"/>
    <w:rsid w:val="008C40A2"/>
    <w:rPr>
      <w:sz w:val="20"/>
      <w:szCs w:val="20"/>
    </w:rPr>
  </w:style>
  <w:style w:type="character" w:customStyle="1" w:styleId="WW8Num2z0">
    <w:name w:val="WW8Num2z0"/>
    <w:uiPriority w:val="99"/>
    <w:rsid w:val="008C40A2"/>
    <w:rPr>
      <w:rFonts w:ascii="Wingdings" w:hAnsi="Wingdings" w:cs="Wingdings"/>
      <w:sz w:val="20"/>
      <w:szCs w:val="20"/>
    </w:rPr>
  </w:style>
  <w:style w:type="character" w:customStyle="1" w:styleId="WW8Num3z0">
    <w:name w:val="WW8Num3z0"/>
    <w:uiPriority w:val="99"/>
    <w:rsid w:val="008C40A2"/>
    <w:rPr>
      <w:rFonts w:ascii="Symbol" w:hAnsi="Symbol" w:cs="Symbol"/>
      <w:sz w:val="20"/>
      <w:szCs w:val="20"/>
    </w:rPr>
  </w:style>
  <w:style w:type="character" w:customStyle="1" w:styleId="WW8Num4z0">
    <w:name w:val="WW8Num4z0"/>
    <w:uiPriority w:val="99"/>
    <w:rsid w:val="008C40A2"/>
    <w:rPr>
      <w:rFonts w:ascii="Symbol" w:hAnsi="Symbol" w:cs="Symbol"/>
      <w:sz w:val="18"/>
      <w:szCs w:val="18"/>
    </w:rPr>
  </w:style>
  <w:style w:type="character" w:customStyle="1" w:styleId="WW8Num5z0">
    <w:name w:val="WW8Num5z0"/>
    <w:uiPriority w:val="99"/>
    <w:rsid w:val="008C40A2"/>
    <w:rPr>
      <w:sz w:val="20"/>
      <w:szCs w:val="20"/>
    </w:rPr>
  </w:style>
  <w:style w:type="character" w:customStyle="1" w:styleId="WW8Num6z0">
    <w:name w:val="WW8Num6z0"/>
    <w:uiPriority w:val="99"/>
    <w:rsid w:val="008C40A2"/>
    <w:rPr>
      <w:rFonts w:ascii="Symbol" w:hAnsi="Symbol" w:cs="Symbol"/>
      <w:sz w:val="18"/>
      <w:szCs w:val="18"/>
    </w:rPr>
  </w:style>
  <w:style w:type="character" w:customStyle="1" w:styleId="WW8Num7z0">
    <w:name w:val="WW8Num7z0"/>
    <w:uiPriority w:val="99"/>
    <w:rsid w:val="008C40A2"/>
    <w:rPr>
      <w:rFonts w:ascii="Wingdings" w:hAnsi="Wingdings" w:cs="Wingdings"/>
      <w:sz w:val="20"/>
      <w:szCs w:val="20"/>
    </w:rPr>
  </w:style>
  <w:style w:type="character" w:customStyle="1" w:styleId="WW8Num8z0">
    <w:name w:val="WW8Num8z0"/>
    <w:uiPriority w:val="99"/>
    <w:rsid w:val="008C40A2"/>
    <w:rPr>
      <w:sz w:val="20"/>
      <w:szCs w:val="20"/>
    </w:rPr>
  </w:style>
  <w:style w:type="character" w:customStyle="1" w:styleId="WW8Num9z0">
    <w:name w:val="WW8Num9z0"/>
    <w:uiPriority w:val="99"/>
    <w:rsid w:val="008C40A2"/>
    <w:rPr>
      <w:sz w:val="20"/>
      <w:szCs w:val="20"/>
    </w:rPr>
  </w:style>
  <w:style w:type="character" w:customStyle="1" w:styleId="WW8Num10z0">
    <w:name w:val="WW8Num10z0"/>
    <w:uiPriority w:val="99"/>
    <w:rsid w:val="008C40A2"/>
    <w:rPr>
      <w:rFonts w:ascii="Symbol" w:hAnsi="Symbol" w:cs="Symbol"/>
      <w:sz w:val="18"/>
      <w:szCs w:val="18"/>
    </w:rPr>
  </w:style>
  <w:style w:type="character" w:customStyle="1" w:styleId="WW8Num11z0">
    <w:name w:val="WW8Num11z0"/>
    <w:uiPriority w:val="99"/>
    <w:rsid w:val="008C40A2"/>
    <w:rPr>
      <w:sz w:val="20"/>
      <w:szCs w:val="20"/>
    </w:rPr>
  </w:style>
  <w:style w:type="character" w:customStyle="1" w:styleId="WW8Num12z0">
    <w:name w:val="WW8Num12z0"/>
    <w:uiPriority w:val="99"/>
    <w:rsid w:val="008C40A2"/>
    <w:rPr>
      <w:rFonts w:ascii="Symbol" w:hAnsi="Symbol" w:cs="Symbol"/>
      <w:sz w:val="20"/>
      <w:szCs w:val="20"/>
    </w:rPr>
  </w:style>
  <w:style w:type="character" w:customStyle="1" w:styleId="WW8Num13z0">
    <w:name w:val="WW8Num13z0"/>
    <w:uiPriority w:val="99"/>
    <w:rsid w:val="008C40A2"/>
    <w:rPr>
      <w:rFonts w:ascii="Symbol" w:hAnsi="Symbol" w:cs="Symbol"/>
      <w:sz w:val="18"/>
      <w:szCs w:val="18"/>
    </w:rPr>
  </w:style>
  <w:style w:type="character" w:customStyle="1" w:styleId="WW8Num14z0">
    <w:name w:val="WW8Num14z0"/>
    <w:uiPriority w:val="99"/>
    <w:rsid w:val="008C40A2"/>
    <w:rPr>
      <w:rFonts w:ascii="Symbol" w:hAnsi="Symbol" w:cs="Symbol"/>
      <w:sz w:val="20"/>
      <w:szCs w:val="20"/>
    </w:rPr>
  </w:style>
  <w:style w:type="character" w:customStyle="1" w:styleId="WW8Num15z0">
    <w:name w:val="WW8Num15z0"/>
    <w:uiPriority w:val="99"/>
    <w:rsid w:val="008C40A2"/>
    <w:rPr>
      <w:rFonts w:ascii="Wingdings" w:hAnsi="Wingdings" w:cs="Wingdings"/>
      <w:sz w:val="20"/>
      <w:szCs w:val="20"/>
    </w:rPr>
  </w:style>
  <w:style w:type="character" w:customStyle="1" w:styleId="WW8Num16z0">
    <w:name w:val="WW8Num16z0"/>
    <w:uiPriority w:val="99"/>
    <w:rsid w:val="008C40A2"/>
    <w:rPr>
      <w:rFonts w:ascii="Symbol" w:hAnsi="Symbol" w:cs="Symbol"/>
      <w:sz w:val="18"/>
      <w:szCs w:val="18"/>
    </w:rPr>
  </w:style>
  <w:style w:type="character" w:customStyle="1" w:styleId="WW8Num17z0">
    <w:name w:val="WW8Num17z0"/>
    <w:uiPriority w:val="99"/>
    <w:rsid w:val="008C40A2"/>
    <w:rPr>
      <w:sz w:val="20"/>
      <w:szCs w:val="20"/>
    </w:rPr>
  </w:style>
  <w:style w:type="character" w:customStyle="1" w:styleId="WW-Absatz-Standardschriftart11">
    <w:name w:val="WW-Absatz-Standardschriftart11"/>
    <w:uiPriority w:val="99"/>
    <w:rsid w:val="008C40A2"/>
    <w:rPr>
      <w:sz w:val="20"/>
      <w:szCs w:val="20"/>
    </w:rPr>
  </w:style>
  <w:style w:type="character" w:customStyle="1" w:styleId="WW-Absatz-Standardschriftart111">
    <w:name w:val="WW-Absatz-Standardschriftart111"/>
    <w:uiPriority w:val="99"/>
    <w:rsid w:val="008C40A2"/>
    <w:rPr>
      <w:sz w:val="20"/>
      <w:szCs w:val="20"/>
    </w:rPr>
  </w:style>
  <w:style w:type="character" w:customStyle="1" w:styleId="WW-Absatz-Standardschriftart1111">
    <w:name w:val="WW-Absatz-Standardschriftart1111"/>
    <w:uiPriority w:val="99"/>
    <w:rsid w:val="008C40A2"/>
    <w:rPr>
      <w:sz w:val="20"/>
      <w:szCs w:val="20"/>
    </w:rPr>
  </w:style>
  <w:style w:type="character" w:customStyle="1" w:styleId="WW-Absatz-Standardschriftart11111">
    <w:name w:val="WW-Absatz-Standardschriftart11111"/>
    <w:uiPriority w:val="99"/>
    <w:rsid w:val="008C40A2"/>
    <w:rPr>
      <w:sz w:val="20"/>
      <w:szCs w:val="20"/>
    </w:rPr>
  </w:style>
  <w:style w:type="character" w:customStyle="1" w:styleId="WW8Num1z0">
    <w:name w:val="WW8Num1z0"/>
    <w:uiPriority w:val="99"/>
    <w:rsid w:val="008C40A2"/>
    <w:rPr>
      <w:rFonts w:ascii="Wingdings" w:hAnsi="Wingdings" w:cs="Wingdings"/>
      <w:sz w:val="20"/>
      <w:szCs w:val="20"/>
    </w:rPr>
  </w:style>
  <w:style w:type="character" w:customStyle="1" w:styleId="WW8Num1z1">
    <w:name w:val="WW8Num1z1"/>
    <w:uiPriority w:val="99"/>
    <w:rsid w:val="008C40A2"/>
    <w:rPr>
      <w:rFonts w:ascii="Courier New" w:hAnsi="Courier New" w:cs="Courier New"/>
      <w:sz w:val="20"/>
      <w:szCs w:val="20"/>
    </w:rPr>
  </w:style>
  <w:style w:type="character" w:customStyle="1" w:styleId="WW8Num1z3">
    <w:name w:val="WW8Num1z3"/>
    <w:uiPriority w:val="99"/>
    <w:rsid w:val="008C40A2"/>
    <w:rPr>
      <w:rFonts w:ascii="Symbol" w:hAnsi="Symbol" w:cs="Symbol"/>
      <w:sz w:val="20"/>
      <w:szCs w:val="20"/>
    </w:rPr>
  </w:style>
  <w:style w:type="character" w:customStyle="1" w:styleId="WW8Num2z1">
    <w:name w:val="WW8Num2z1"/>
    <w:uiPriority w:val="99"/>
    <w:rsid w:val="008C40A2"/>
    <w:rPr>
      <w:rFonts w:ascii="Courier New" w:hAnsi="Courier New" w:cs="Courier New"/>
      <w:sz w:val="20"/>
      <w:szCs w:val="20"/>
    </w:rPr>
  </w:style>
  <w:style w:type="character" w:customStyle="1" w:styleId="WW8Num2z3">
    <w:name w:val="WW8Num2z3"/>
    <w:uiPriority w:val="99"/>
    <w:rsid w:val="008C40A2"/>
    <w:rPr>
      <w:rFonts w:ascii="Symbol" w:hAnsi="Symbol" w:cs="Symbol"/>
      <w:sz w:val="20"/>
      <w:szCs w:val="20"/>
    </w:rPr>
  </w:style>
  <w:style w:type="character" w:customStyle="1" w:styleId="WW8Num3z1">
    <w:name w:val="WW8Num3z1"/>
    <w:uiPriority w:val="99"/>
    <w:rsid w:val="008C40A2"/>
    <w:rPr>
      <w:rFonts w:ascii="Courier New" w:hAnsi="Courier New" w:cs="Courier New"/>
      <w:sz w:val="20"/>
      <w:szCs w:val="20"/>
    </w:rPr>
  </w:style>
  <w:style w:type="character" w:customStyle="1" w:styleId="WW8Num3z2">
    <w:name w:val="WW8Num3z2"/>
    <w:uiPriority w:val="99"/>
    <w:rsid w:val="008C40A2"/>
    <w:rPr>
      <w:rFonts w:ascii="Wingdings" w:hAnsi="Wingdings" w:cs="Wingdings"/>
      <w:sz w:val="20"/>
      <w:szCs w:val="20"/>
    </w:rPr>
  </w:style>
  <w:style w:type="character" w:customStyle="1" w:styleId="WW8Num5z1">
    <w:name w:val="WW8Num5z1"/>
    <w:uiPriority w:val="99"/>
    <w:rsid w:val="008C40A2"/>
    <w:rPr>
      <w:rFonts w:ascii="Courier New" w:hAnsi="Courier New" w:cs="Courier New"/>
      <w:sz w:val="20"/>
      <w:szCs w:val="20"/>
    </w:rPr>
  </w:style>
  <w:style w:type="character" w:customStyle="1" w:styleId="WW8Num5z2">
    <w:name w:val="WW8Num5z2"/>
    <w:uiPriority w:val="99"/>
    <w:rsid w:val="008C40A2"/>
    <w:rPr>
      <w:rFonts w:ascii="Wingdings" w:hAnsi="Wingdings" w:cs="Wingdings"/>
      <w:sz w:val="20"/>
      <w:szCs w:val="20"/>
    </w:rPr>
  </w:style>
  <w:style w:type="character" w:customStyle="1" w:styleId="WW8Num5z3">
    <w:name w:val="WW8Num5z3"/>
    <w:uiPriority w:val="99"/>
    <w:rsid w:val="008C40A2"/>
    <w:rPr>
      <w:rFonts w:ascii="Symbol" w:hAnsi="Symbol" w:cs="Symbol"/>
      <w:sz w:val="20"/>
      <w:szCs w:val="20"/>
    </w:rPr>
  </w:style>
  <w:style w:type="character" w:customStyle="1" w:styleId="WW8Num7z1">
    <w:name w:val="WW8Num7z1"/>
    <w:uiPriority w:val="99"/>
    <w:rsid w:val="008C40A2"/>
    <w:rPr>
      <w:rFonts w:ascii="Courier New" w:hAnsi="Courier New" w:cs="Courier New"/>
      <w:sz w:val="20"/>
      <w:szCs w:val="20"/>
    </w:rPr>
  </w:style>
  <w:style w:type="character" w:customStyle="1" w:styleId="WW8Num7z3">
    <w:name w:val="WW8Num7z3"/>
    <w:uiPriority w:val="99"/>
    <w:rsid w:val="008C40A2"/>
    <w:rPr>
      <w:rFonts w:ascii="Symbol" w:hAnsi="Symbol" w:cs="Symbol"/>
      <w:sz w:val="20"/>
      <w:szCs w:val="20"/>
    </w:rPr>
  </w:style>
  <w:style w:type="character" w:customStyle="1" w:styleId="WW8Num8z1">
    <w:name w:val="WW8Num8z1"/>
    <w:uiPriority w:val="99"/>
    <w:rsid w:val="008C40A2"/>
    <w:rPr>
      <w:rFonts w:ascii="Courier New" w:hAnsi="Courier New" w:cs="Courier New"/>
      <w:sz w:val="20"/>
      <w:szCs w:val="20"/>
    </w:rPr>
  </w:style>
  <w:style w:type="character" w:customStyle="1" w:styleId="WW8Num8z2">
    <w:name w:val="WW8Num8z2"/>
    <w:uiPriority w:val="99"/>
    <w:rsid w:val="008C40A2"/>
    <w:rPr>
      <w:rFonts w:ascii="Wingdings" w:hAnsi="Wingdings" w:cs="Wingdings"/>
      <w:sz w:val="20"/>
      <w:szCs w:val="20"/>
    </w:rPr>
  </w:style>
  <w:style w:type="character" w:customStyle="1" w:styleId="WW8Num8z3">
    <w:name w:val="WW8Num8z3"/>
    <w:uiPriority w:val="99"/>
    <w:rsid w:val="008C40A2"/>
    <w:rPr>
      <w:rFonts w:ascii="Symbol" w:hAnsi="Symbol" w:cs="Symbol"/>
      <w:sz w:val="20"/>
      <w:szCs w:val="20"/>
    </w:rPr>
  </w:style>
  <w:style w:type="character" w:customStyle="1" w:styleId="WW8Num9z1">
    <w:name w:val="WW8Num9z1"/>
    <w:uiPriority w:val="99"/>
    <w:rsid w:val="008C40A2"/>
    <w:rPr>
      <w:rFonts w:ascii="Courier New" w:hAnsi="Courier New" w:cs="Courier New"/>
      <w:sz w:val="20"/>
      <w:szCs w:val="20"/>
    </w:rPr>
  </w:style>
  <w:style w:type="character" w:customStyle="1" w:styleId="WW8Num9z2">
    <w:name w:val="WW8Num9z2"/>
    <w:uiPriority w:val="99"/>
    <w:rsid w:val="008C40A2"/>
    <w:rPr>
      <w:rFonts w:ascii="Wingdings" w:hAnsi="Wingdings" w:cs="Wingdings"/>
      <w:sz w:val="20"/>
      <w:szCs w:val="20"/>
    </w:rPr>
  </w:style>
  <w:style w:type="character" w:customStyle="1" w:styleId="WW8Num9z3">
    <w:name w:val="WW8Num9z3"/>
    <w:uiPriority w:val="99"/>
    <w:rsid w:val="008C40A2"/>
    <w:rPr>
      <w:rFonts w:ascii="Symbol" w:hAnsi="Symbol" w:cs="Symbol"/>
      <w:sz w:val="20"/>
      <w:szCs w:val="20"/>
    </w:rPr>
  </w:style>
  <w:style w:type="character" w:customStyle="1" w:styleId="WW8Num11z1">
    <w:name w:val="WW8Num11z1"/>
    <w:uiPriority w:val="99"/>
    <w:rsid w:val="008C40A2"/>
    <w:rPr>
      <w:rFonts w:ascii="Courier New" w:hAnsi="Courier New" w:cs="Courier New"/>
      <w:sz w:val="20"/>
      <w:szCs w:val="20"/>
    </w:rPr>
  </w:style>
  <w:style w:type="character" w:customStyle="1" w:styleId="WW8Num11z2">
    <w:name w:val="WW8Num11z2"/>
    <w:uiPriority w:val="99"/>
    <w:rsid w:val="008C40A2"/>
    <w:rPr>
      <w:rFonts w:ascii="Wingdings" w:hAnsi="Wingdings" w:cs="Wingdings"/>
      <w:sz w:val="20"/>
      <w:szCs w:val="20"/>
    </w:rPr>
  </w:style>
  <w:style w:type="character" w:customStyle="1" w:styleId="WW8Num11z3">
    <w:name w:val="WW8Num11z3"/>
    <w:uiPriority w:val="99"/>
    <w:rsid w:val="008C40A2"/>
    <w:rPr>
      <w:rFonts w:ascii="Symbol" w:hAnsi="Symbol" w:cs="Symbol"/>
      <w:sz w:val="20"/>
      <w:szCs w:val="20"/>
    </w:rPr>
  </w:style>
  <w:style w:type="character" w:customStyle="1" w:styleId="WW8Num12z1">
    <w:name w:val="WW8Num12z1"/>
    <w:uiPriority w:val="99"/>
    <w:rsid w:val="008C40A2"/>
    <w:rPr>
      <w:rFonts w:ascii="Courier New" w:hAnsi="Courier New" w:cs="Courier New"/>
      <w:sz w:val="20"/>
      <w:szCs w:val="20"/>
    </w:rPr>
  </w:style>
  <w:style w:type="character" w:customStyle="1" w:styleId="WW8Num12z2">
    <w:name w:val="WW8Num12z2"/>
    <w:uiPriority w:val="99"/>
    <w:rsid w:val="008C40A2"/>
    <w:rPr>
      <w:rFonts w:ascii="Wingdings" w:hAnsi="Wingdings" w:cs="Wingdings"/>
      <w:sz w:val="20"/>
      <w:szCs w:val="20"/>
    </w:rPr>
  </w:style>
  <w:style w:type="character" w:customStyle="1" w:styleId="WW8Num14z1">
    <w:name w:val="WW8Num14z1"/>
    <w:uiPriority w:val="99"/>
    <w:rsid w:val="008C40A2"/>
    <w:rPr>
      <w:rFonts w:ascii="Courier New" w:hAnsi="Courier New" w:cs="Courier New"/>
      <w:sz w:val="20"/>
      <w:szCs w:val="20"/>
    </w:rPr>
  </w:style>
  <w:style w:type="character" w:customStyle="1" w:styleId="WW8Num14z2">
    <w:name w:val="WW8Num14z2"/>
    <w:uiPriority w:val="99"/>
    <w:rsid w:val="008C40A2"/>
    <w:rPr>
      <w:rFonts w:ascii="Wingdings" w:hAnsi="Wingdings" w:cs="Wingdings"/>
      <w:sz w:val="20"/>
      <w:szCs w:val="20"/>
    </w:rPr>
  </w:style>
  <w:style w:type="character" w:customStyle="1" w:styleId="WW8Num15z1">
    <w:name w:val="WW8Num15z1"/>
    <w:uiPriority w:val="99"/>
    <w:rsid w:val="008C40A2"/>
    <w:rPr>
      <w:rFonts w:ascii="Courier New" w:hAnsi="Courier New" w:cs="Courier New"/>
      <w:sz w:val="20"/>
      <w:szCs w:val="20"/>
    </w:rPr>
  </w:style>
  <w:style w:type="character" w:customStyle="1" w:styleId="WW8Num15z3">
    <w:name w:val="WW8Num15z3"/>
    <w:uiPriority w:val="99"/>
    <w:rsid w:val="008C40A2"/>
    <w:rPr>
      <w:rFonts w:ascii="Symbol" w:hAnsi="Symbol" w:cs="Symbol"/>
      <w:sz w:val="20"/>
      <w:szCs w:val="20"/>
    </w:rPr>
  </w:style>
  <w:style w:type="character" w:customStyle="1" w:styleId="WW8Num17z1">
    <w:name w:val="WW8Num17z1"/>
    <w:uiPriority w:val="99"/>
    <w:rsid w:val="008C40A2"/>
    <w:rPr>
      <w:rFonts w:ascii="Courier New" w:hAnsi="Courier New" w:cs="Courier New"/>
      <w:sz w:val="20"/>
      <w:szCs w:val="20"/>
    </w:rPr>
  </w:style>
  <w:style w:type="character" w:customStyle="1" w:styleId="WW8Num17z2">
    <w:name w:val="WW8Num17z2"/>
    <w:uiPriority w:val="99"/>
    <w:rsid w:val="008C40A2"/>
    <w:rPr>
      <w:rFonts w:ascii="Wingdings" w:hAnsi="Wingdings" w:cs="Wingdings"/>
      <w:sz w:val="20"/>
      <w:szCs w:val="20"/>
    </w:rPr>
  </w:style>
  <w:style w:type="character" w:customStyle="1" w:styleId="WW8Num17z3">
    <w:name w:val="WW8Num17z3"/>
    <w:uiPriority w:val="99"/>
    <w:rsid w:val="008C40A2"/>
    <w:rPr>
      <w:rFonts w:ascii="Symbol" w:hAnsi="Symbol" w:cs="Symbol"/>
      <w:sz w:val="20"/>
      <w:szCs w:val="20"/>
    </w:rPr>
  </w:style>
  <w:style w:type="character" w:customStyle="1" w:styleId="WW8Num18z0">
    <w:name w:val="WW8Num18z0"/>
    <w:uiPriority w:val="99"/>
    <w:rsid w:val="008C40A2"/>
    <w:rPr>
      <w:sz w:val="20"/>
      <w:szCs w:val="20"/>
    </w:rPr>
  </w:style>
  <w:style w:type="character" w:customStyle="1" w:styleId="WW8Num18z1">
    <w:name w:val="WW8Num18z1"/>
    <w:uiPriority w:val="99"/>
    <w:rsid w:val="008C40A2"/>
    <w:rPr>
      <w:rFonts w:ascii="Courier New" w:hAnsi="Courier New" w:cs="Courier New"/>
      <w:sz w:val="20"/>
      <w:szCs w:val="20"/>
    </w:rPr>
  </w:style>
  <w:style w:type="character" w:customStyle="1" w:styleId="WW8Num18z2">
    <w:name w:val="WW8Num18z2"/>
    <w:uiPriority w:val="99"/>
    <w:rsid w:val="008C40A2"/>
    <w:rPr>
      <w:rFonts w:ascii="Wingdings" w:hAnsi="Wingdings" w:cs="Wingdings"/>
      <w:sz w:val="20"/>
      <w:szCs w:val="20"/>
    </w:rPr>
  </w:style>
  <w:style w:type="character" w:customStyle="1" w:styleId="WW8Num18z3">
    <w:name w:val="WW8Num18z3"/>
    <w:uiPriority w:val="99"/>
    <w:rsid w:val="008C40A2"/>
    <w:rPr>
      <w:rFonts w:ascii="Symbol" w:hAnsi="Symbol" w:cs="Symbol"/>
      <w:sz w:val="20"/>
      <w:szCs w:val="20"/>
    </w:rPr>
  </w:style>
  <w:style w:type="character" w:customStyle="1" w:styleId="WW8Num19z0">
    <w:name w:val="WW8Num19z0"/>
    <w:uiPriority w:val="99"/>
    <w:rsid w:val="008C40A2"/>
    <w:rPr>
      <w:rFonts w:ascii="Wingdings" w:hAnsi="Wingdings" w:cs="Wingdings"/>
      <w:sz w:val="20"/>
      <w:szCs w:val="20"/>
    </w:rPr>
  </w:style>
  <w:style w:type="character" w:customStyle="1" w:styleId="WW8Num19z1">
    <w:name w:val="WW8Num19z1"/>
    <w:uiPriority w:val="99"/>
    <w:rsid w:val="008C40A2"/>
    <w:rPr>
      <w:rFonts w:ascii="Courier New" w:hAnsi="Courier New" w:cs="Courier New"/>
      <w:sz w:val="20"/>
      <w:szCs w:val="20"/>
    </w:rPr>
  </w:style>
  <w:style w:type="character" w:customStyle="1" w:styleId="WW8Num19z3">
    <w:name w:val="WW8Num19z3"/>
    <w:uiPriority w:val="99"/>
    <w:rsid w:val="008C40A2"/>
    <w:rPr>
      <w:rFonts w:ascii="Symbol" w:hAnsi="Symbol" w:cs="Symbol"/>
      <w:sz w:val="20"/>
      <w:szCs w:val="20"/>
    </w:rPr>
  </w:style>
  <w:style w:type="character" w:customStyle="1" w:styleId="WW8Num20z0">
    <w:name w:val="WW8Num20z0"/>
    <w:uiPriority w:val="99"/>
    <w:rsid w:val="008C40A2"/>
    <w:rPr>
      <w:sz w:val="20"/>
      <w:szCs w:val="20"/>
    </w:rPr>
  </w:style>
  <w:style w:type="character" w:customStyle="1" w:styleId="WW8Num20z1">
    <w:name w:val="WW8Num20z1"/>
    <w:uiPriority w:val="99"/>
    <w:rsid w:val="008C40A2"/>
    <w:rPr>
      <w:rFonts w:ascii="Courier New" w:hAnsi="Courier New" w:cs="Courier New"/>
      <w:sz w:val="20"/>
      <w:szCs w:val="20"/>
    </w:rPr>
  </w:style>
  <w:style w:type="character" w:customStyle="1" w:styleId="WW8Num20z2">
    <w:name w:val="WW8Num20z2"/>
    <w:uiPriority w:val="99"/>
    <w:rsid w:val="008C40A2"/>
    <w:rPr>
      <w:rFonts w:ascii="Wingdings" w:hAnsi="Wingdings" w:cs="Wingdings"/>
      <w:sz w:val="20"/>
      <w:szCs w:val="20"/>
    </w:rPr>
  </w:style>
  <w:style w:type="character" w:customStyle="1" w:styleId="WW8Num20z3">
    <w:name w:val="WW8Num20z3"/>
    <w:uiPriority w:val="99"/>
    <w:rsid w:val="008C40A2"/>
    <w:rPr>
      <w:rFonts w:ascii="Symbol" w:hAnsi="Symbol" w:cs="Symbol"/>
      <w:sz w:val="20"/>
      <w:szCs w:val="20"/>
    </w:rPr>
  </w:style>
  <w:style w:type="character" w:customStyle="1" w:styleId="WW8Num21z0">
    <w:name w:val="WW8Num21z0"/>
    <w:uiPriority w:val="99"/>
    <w:rsid w:val="008C40A2"/>
    <w:rPr>
      <w:sz w:val="20"/>
      <w:szCs w:val="20"/>
    </w:rPr>
  </w:style>
  <w:style w:type="character" w:customStyle="1" w:styleId="WW8Num21z1">
    <w:name w:val="WW8Num21z1"/>
    <w:uiPriority w:val="99"/>
    <w:rsid w:val="008C40A2"/>
    <w:rPr>
      <w:rFonts w:ascii="Courier New" w:hAnsi="Courier New" w:cs="Courier New"/>
      <w:sz w:val="20"/>
      <w:szCs w:val="20"/>
    </w:rPr>
  </w:style>
  <w:style w:type="character" w:customStyle="1" w:styleId="WW8Num21z2">
    <w:name w:val="WW8Num21z2"/>
    <w:uiPriority w:val="99"/>
    <w:rsid w:val="008C40A2"/>
    <w:rPr>
      <w:rFonts w:ascii="Wingdings" w:hAnsi="Wingdings" w:cs="Wingdings"/>
      <w:sz w:val="20"/>
      <w:szCs w:val="20"/>
    </w:rPr>
  </w:style>
  <w:style w:type="character" w:customStyle="1" w:styleId="WW8Num21z3">
    <w:name w:val="WW8Num21z3"/>
    <w:uiPriority w:val="99"/>
    <w:rsid w:val="008C40A2"/>
    <w:rPr>
      <w:rFonts w:ascii="Symbol" w:hAnsi="Symbol" w:cs="Symbol"/>
      <w:sz w:val="20"/>
      <w:szCs w:val="20"/>
    </w:rPr>
  </w:style>
  <w:style w:type="character" w:customStyle="1" w:styleId="WW8Num22z1">
    <w:name w:val="WW8Num22z1"/>
    <w:uiPriority w:val="99"/>
    <w:rsid w:val="008C40A2"/>
    <w:rPr>
      <w:rFonts w:ascii="Symbol" w:hAnsi="Symbol" w:cs="Symbol"/>
      <w:sz w:val="20"/>
      <w:szCs w:val="20"/>
    </w:rPr>
  </w:style>
  <w:style w:type="character" w:customStyle="1" w:styleId="WW8Num23z0">
    <w:name w:val="WW8Num23z0"/>
    <w:uiPriority w:val="99"/>
    <w:rsid w:val="008C40A2"/>
    <w:rPr>
      <w:rFonts w:ascii="Wingdings" w:hAnsi="Wingdings" w:cs="Wingdings"/>
      <w:sz w:val="20"/>
      <w:szCs w:val="20"/>
    </w:rPr>
  </w:style>
  <w:style w:type="character" w:customStyle="1" w:styleId="WW8Num23z1">
    <w:name w:val="WW8Num23z1"/>
    <w:uiPriority w:val="99"/>
    <w:rsid w:val="008C40A2"/>
    <w:rPr>
      <w:rFonts w:ascii="Courier New" w:hAnsi="Courier New" w:cs="Courier New"/>
      <w:sz w:val="20"/>
      <w:szCs w:val="20"/>
    </w:rPr>
  </w:style>
  <w:style w:type="character" w:customStyle="1" w:styleId="WW8Num23z3">
    <w:name w:val="WW8Num23z3"/>
    <w:uiPriority w:val="99"/>
    <w:rsid w:val="008C40A2"/>
    <w:rPr>
      <w:rFonts w:ascii="Symbol" w:hAnsi="Symbol" w:cs="Symbol"/>
      <w:sz w:val="20"/>
      <w:szCs w:val="20"/>
    </w:rPr>
  </w:style>
  <w:style w:type="character" w:customStyle="1" w:styleId="WW8Num24z1">
    <w:name w:val="WW8Num24z1"/>
    <w:uiPriority w:val="99"/>
    <w:rsid w:val="008C40A2"/>
    <w:rPr>
      <w:rFonts w:ascii="Wingdings" w:hAnsi="Wingdings" w:cs="Wingdings"/>
      <w:sz w:val="20"/>
      <w:szCs w:val="20"/>
    </w:rPr>
  </w:style>
  <w:style w:type="character" w:customStyle="1" w:styleId="WW8Num25z0">
    <w:name w:val="WW8Num25z0"/>
    <w:uiPriority w:val="99"/>
    <w:rsid w:val="008C40A2"/>
    <w:rPr>
      <w:sz w:val="20"/>
      <w:szCs w:val="20"/>
    </w:rPr>
  </w:style>
  <w:style w:type="character" w:customStyle="1" w:styleId="WW8Num25z1">
    <w:name w:val="WW8Num25z1"/>
    <w:uiPriority w:val="99"/>
    <w:rsid w:val="008C40A2"/>
    <w:rPr>
      <w:rFonts w:ascii="Courier New" w:hAnsi="Courier New" w:cs="Courier New"/>
      <w:sz w:val="20"/>
      <w:szCs w:val="20"/>
    </w:rPr>
  </w:style>
  <w:style w:type="character" w:customStyle="1" w:styleId="WW8Num25z2">
    <w:name w:val="WW8Num25z2"/>
    <w:uiPriority w:val="99"/>
    <w:rsid w:val="008C40A2"/>
    <w:rPr>
      <w:rFonts w:ascii="Wingdings" w:hAnsi="Wingdings" w:cs="Wingdings"/>
      <w:sz w:val="20"/>
      <w:szCs w:val="20"/>
    </w:rPr>
  </w:style>
  <w:style w:type="character" w:customStyle="1" w:styleId="WW8Num25z3">
    <w:name w:val="WW8Num25z3"/>
    <w:uiPriority w:val="99"/>
    <w:rsid w:val="008C40A2"/>
    <w:rPr>
      <w:rFonts w:ascii="Symbol" w:hAnsi="Symbol" w:cs="Symbol"/>
      <w:sz w:val="20"/>
      <w:szCs w:val="20"/>
    </w:rPr>
  </w:style>
  <w:style w:type="character" w:customStyle="1" w:styleId="WW8Num26z0">
    <w:name w:val="WW8Num26z0"/>
    <w:uiPriority w:val="99"/>
    <w:rsid w:val="008C40A2"/>
    <w:rPr>
      <w:sz w:val="20"/>
      <w:szCs w:val="20"/>
    </w:rPr>
  </w:style>
  <w:style w:type="character" w:customStyle="1" w:styleId="WW8Num26z1">
    <w:name w:val="WW8Num26z1"/>
    <w:uiPriority w:val="99"/>
    <w:rsid w:val="008C40A2"/>
    <w:rPr>
      <w:rFonts w:ascii="Courier New" w:hAnsi="Courier New" w:cs="Courier New"/>
      <w:sz w:val="20"/>
      <w:szCs w:val="20"/>
    </w:rPr>
  </w:style>
  <w:style w:type="character" w:customStyle="1" w:styleId="WW8Num26z2">
    <w:name w:val="WW8Num26z2"/>
    <w:uiPriority w:val="99"/>
    <w:rsid w:val="008C40A2"/>
    <w:rPr>
      <w:rFonts w:ascii="Wingdings" w:hAnsi="Wingdings" w:cs="Wingdings"/>
      <w:sz w:val="20"/>
      <w:szCs w:val="20"/>
    </w:rPr>
  </w:style>
  <w:style w:type="character" w:customStyle="1" w:styleId="WW8Num26z3">
    <w:name w:val="WW8Num26z3"/>
    <w:uiPriority w:val="99"/>
    <w:rsid w:val="008C40A2"/>
    <w:rPr>
      <w:rFonts w:ascii="Symbol" w:hAnsi="Symbol" w:cs="Symbol"/>
      <w:sz w:val="20"/>
      <w:szCs w:val="20"/>
    </w:rPr>
  </w:style>
  <w:style w:type="character" w:customStyle="1" w:styleId="WW8Num27z0">
    <w:name w:val="WW8Num27z0"/>
    <w:uiPriority w:val="99"/>
    <w:rsid w:val="008C40A2"/>
    <w:rPr>
      <w:sz w:val="20"/>
      <w:szCs w:val="20"/>
    </w:rPr>
  </w:style>
  <w:style w:type="character" w:customStyle="1" w:styleId="WW8Num27z1">
    <w:name w:val="WW8Num27z1"/>
    <w:uiPriority w:val="99"/>
    <w:rsid w:val="008C40A2"/>
    <w:rPr>
      <w:rFonts w:ascii="Courier New" w:hAnsi="Courier New" w:cs="Courier New"/>
      <w:sz w:val="20"/>
      <w:szCs w:val="20"/>
    </w:rPr>
  </w:style>
  <w:style w:type="character" w:customStyle="1" w:styleId="WW8Num27z2">
    <w:name w:val="WW8Num27z2"/>
    <w:uiPriority w:val="99"/>
    <w:rsid w:val="008C40A2"/>
    <w:rPr>
      <w:rFonts w:ascii="Wingdings" w:hAnsi="Wingdings" w:cs="Wingdings"/>
      <w:sz w:val="20"/>
      <w:szCs w:val="20"/>
    </w:rPr>
  </w:style>
  <w:style w:type="character" w:customStyle="1" w:styleId="WW8Num27z3">
    <w:name w:val="WW8Num27z3"/>
    <w:uiPriority w:val="99"/>
    <w:rsid w:val="008C40A2"/>
    <w:rPr>
      <w:rFonts w:ascii="Symbol" w:hAnsi="Symbol" w:cs="Symbol"/>
      <w:sz w:val="20"/>
      <w:szCs w:val="20"/>
    </w:rPr>
  </w:style>
  <w:style w:type="character" w:customStyle="1" w:styleId="3fffffffffffffffffff1">
    <w:name w:val="ﾎ3f・f・f・f・f・f・f・f ・f・f・f・f・f ・f・f・f・f・f・f1"/>
    <w:uiPriority w:val="99"/>
    <w:rsid w:val="008C40A2"/>
    <w:rPr>
      <w:sz w:val="20"/>
      <w:szCs w:val="20"/>
    </w:rPr>
  </w:style>
  <w:style w:type="character" w:customStyle="1" w:styleId="PageNumber1">
    <w:name w:val="Page Number1"/>
    <w:basedOn w:val="3fffffffffffffffffff1"/>
    <w:uiPriority w:val="99"/>
    <w:rsid w:val="008C40A2"/>
    <w:rPr>
      <w:sz w:val="20"/>
      <w:szCs w:val="20"/>
    </w:rPr>
  </w:style>
  <w:style w:type="character" w:customStyle="1" w:styleId="BulletSymbols">
    <w:name w:val="Bullet Symbols"/>
    <w:uiPriority w:val="99"/>
    <w:rsid w:val="008C40A2"/>
    <w:rPr>
      <w:rFonts w:ascii="StarSymbol" w:hAnsi="StarSymbol" w:cs="StarSymbol"/>
      <w:sz w:val="18"/>
      <w:szCs w:val="18"/>
    </w:rPr>
  </w:style>
  <w:style w:type="character" w:customStyle="1" w:styleId="NumberingSymbols">
    <w:name w:val="Numbering Symbols"/>
    <w:uiPriority w:val="99"/>
    <w:rsid w:val="008C40A2"/>
    <w:rPr>
      <w:sz w:val="20"/>
      <w:szCs w:val="20"/>
    </w:rPr>
  </w:style>
  <w:style w:type="paragraph" w:customStyle="1" w:styleId="312">
    <w:name w:val="Основной текст 31"/>
    <w:basedOn w:val="a"/>
    <w:uiPriority w:val="99"/>
    <w:rsid w:val="008C40A2"/>
    <w:pPr>
      <w:widowControl/>
      <w:suppressAutoHyphens/>
      <w:jc w:val="both"/>
    </w:pPr>
    <w:rPr>
      <w:rFonts w:ascii="Times New Roman" w:eastAsia="Times New Roman" w:hAnsi="Times New Roman" w:cs="Times New Roman"/>
      <w:color w:val="auto"/>
      <w:lang w:eastAsia="ar-SA" w:bidi="ar-SA"/>
    </w:rPr>
  </w:style>
  <w:style w:type="paragraph" w:customStyle="1" w:styleId="afffd">
    <w:name w:val="Таблицы (моноширинный)"/>
    <w:basedOn w:val="a"/>
    <w:next w:val="a"/>
    <w:uiPriority w:val="99"/>
    <w:rsid w:val="008C40A2"/>
    <w:pPr>
      <w:autoSpaceDE w:val="0"/>
      <w:autoSpaceDN w:val="0"/>
      <w:adjustRightInd w:val="0"/>
      <w:jc w:val="both"/>
    </w:pPr>
    <w:rPr>
      <w:rFonts w:ascii="Courier New" w:eastAsia="Times New Roman" w:hAnsi="Courier New" w:cs="Courier New"/>
      <w:color w:val="auto"/>
      <w:sz w:val="20"/>
      <w:szCs w:val="20"/>
      <w:lang w:bidi="ar-SA"/>
    </w:rPr>
  </w:style>
  <w:style w:type="paragraph" w:customStyle="1" w:styleId="afffe">
    <w:name w:val="Знак Знак Знак Знак Знак Знак Знак Знак Знак Знак Знак Знак Знак 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affff">
    <w:name w:val="Знак Знак Знак Знак Знак Знак Знак Знак Знак Знак 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CharChar">
    <w:name w:val="Char Char"/>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affff0">
    <w:name w:val="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character" w:customStyle="1" w:styleId="affff1">
    <w:name w:val="Цветовое выделение"/>
    <w:uiPriority w:val="99"/>
    <w:rsid w:val="008C40A2"/>
    <w:rPr>
      <w:b/>
      <w:bCs/>
      <w:color w:val="000080"/>
    </w:rPr>
  </w:style>
  <w:style w:type="character" w:customStyle="1" w:styleId="itemtext1">
    <w:name w:val="itemtext1"/>
    <w:basedOn w:val="a0"/>
    <w:rsid w:val="008C40A2"/>
    <w:rPr>
      <w:rFonts w:ascii="Segoe UI" w:hAnsi="Segoe UI" w:cs="Segoe UI" w:hint="default"/>
      <w:color w:val="000000"/>
      <w:sz w:val="20"/>
      <w:szCs w:val="20"/>
    </w:rPr>
  </w:style>
  <w:style w:type="character" w:styleId="affff2">
    <w:name w:val="Intense Emphasis"/>
    <w:basedOn w:val="a0"/>
    <w:uiPriority w:val="21"/>
    <w:qFormat/>
    <w:rsid w:val="008C40A2"/>
    <w:rPr>
      <w:b/>
      <w:bCs/>
      <w:i/>
      <w:iCs/>
      <w:color w:val="4F81BD" w:themeColor="accent1"/>
    </w:rPr>
  </w:style>
  <w:style w:type="character" w:customStyle="1" w:styleId="highlightcolor">
    <w:name w:val="highlightcolor"/>
    <w:basedOn w:val="a0"/>
    <w:rsid w:val="008C40A2"/>
  </w:style>
  <w:style w:type="character" w:customStyle="1" w:styleId="fontstyle01">
    <w:name w:val="fontstyle01"/>
    <w:basedOn w:val="a0"/>
    <w:rsid w:val="008C40A2"/>
    <w:rPr>
      <w:rFonts w:ascii="Times New Roman" w:hAnsi="Times New Roman" w:cs="Times New Roman" w:hint="default"/>
      <w:b w:val="0"/>
      <w:bCs w:val="0"/>
      <w:i w:val="0"/>
      <w:iCs w:val="0"/>
      <w:color w:val="000000"/>
      <w:sz w:val="22"/>
      <w:szCs w:val="22"/>
    </w:rPr>
  </w:style>
  <w:style w:type="paragraph" w:customStyle="1" w:styleId="msonormal0">
    <w:name w:val="msonormal"/>
    <w:basedOn w:val="a"/>
    <w:uiPriority w:val="99"/>
    <w:rsid w:val="008B045F"/>
    <w:pPr>
      <w:widowControl/>
      <w:spacing w:before="100" w:beforeAutospacing="1" w:after="100" w:afterAutospacing="1"/>
    </w:pPr>
    <w:rPr>
      <w:rFonts w:ascii="Times New Roman" w:eastAsia="Times New Roman" w:hAnsi="Times New Roman" w:cs="Times New Roman"/>
      <w:color w:val="auto"/>
      <w:lang w:bidi="ar-SA"/>
    </w:rPr>
  </w:style>
  <w:style w:type="paragraph" w:styleId="affff3">
    <w:name w:val="Revision"/>
    <w:hidden/>
    <w:uiPriority w:val="99"/>
    <w:semiHidden/>
    <w:rsid w:val="00C003D8"/>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23523">
      <w:bodyDiv w:val="1"/>
      <w:marLeft w:val="0"/>
      <w:marRight w:val="0"/>
      <w:marTop w:val="0"/>
      <w:marBottom w:val="0"/>
      <w:divBdr>
        <w:top w:val="none" w:sz="0" w:space="0" w:color="auto"/>
        <w:left w:val="none" w:sz="0" w:space="0" w:color="auto"/>
        <w:bottom w:val="none" w:sz="0" w:space="0" w:color="auto"/>
        <w:right w:val="none" w:sz="0" w:space="0" w:color="auto"/>
      </w:divBdr>
    </w:div>
    <w:div w:id="123625306">
      <w:bodyDiv w:val="1"/>
      <w:marLeft w:val="0"/>
      <w:marRight w:val="0"/>
      <w:marTop w:val="0"/>
      <w:marBottom w:val="0"/>
      <w:divBdr>
        <w:top w:val="none" w:sz="0" w:space="0" w:color="auto"/>
        <w:left w:val="none" w:sz="0" w:space="0" w:color="auto"/>
        <w:bottom w:val="none" w:sz="0" w:space="0" w:color="auto"/>
        <w:right w:val="none" w:sz="0" w:space="0" w:color="auto"/>
      </w:divBdr>
    </w:div>
    <w:div w:id="201524664">
      <w:bodyDiv w:val="1"/>
      <w:marLeft w:val="0"/>
      <w:marRight w:val="0"/>
      <w:marTop w:val="0"/>
      <w:marBottom w:val="0"/>
      <w:divBdr>
        <w:top w:val="none" w:sz="0" w:space="0" w:color="auto"/>
        <w:left w:val="none" w:sz="0" w:space="0" w:color="auto"/>
        <w:bottom w:val="none" w:sz="0" w:space="0" w:color="auto"/>
        <w:right w:val="none" w:sz="0" w:space="0" w:color="auto"/>
      </w:divBdr>
    </w:div>
    <w:div w:id="320357946">
      <w:bodyDiv w:val="1"/>
      <w:marLeft w:val="0"/>
      <w:marRight w:val="0"/>
      <w:marTop w:val="0"/>
      <w:marBottom w:val="0"/>
      <w:divBdr>
        <w:top w:val="none" w:sz="0" w:space="0" w:color="auto"/>
        <w:left w:val="none" w:sz="0" w:space="0" w:color="auto"/>
        <w:bottom w:val="none" w:sz="0" w:space="0" w:color="auto"/>
        <w:right w:val="none" w:sz="0" w:space="0" w:color="auto"/>
      </w:divBdr>
    </w:div>
    <w:div w:id="394665098">
      <w:bodyDiv w:val="1"/>
      <w:marLeft w:val="0"/>
      <w:marRight w:val="0"/>
      <w:marTop w:val="0"/>
      <w:marBottom w:val="0"/>
      <w:divBdr>
        <w:top w:val="none" w:sz="0" w:space="0" w:color="auto"/>
        <w:left w:val="none" w:sz="0" w:space="0" w:color="auto"/>
        <w:bottom w:val="none" w:sz="0" w:space="0" w:color="auto"/>
        <w:right w:val="none" w:sz="0" w:space="0" w:color="auto"/>
      </w:divBdr>
    </w:div>
    <w:div w:id="572932745">
      <w:bodyDiv w:val="1"/>
      <w:marLeft w:val="0"/>
      <w:marRight w:val="0"/>
      <w:marTop w:val="0"/>
      <w:marBottom w:val="0"/>
      <w:divBdr>
        <w:top w:val="none" w:sz="0" w:space="0" w:color="auto"/>
        <w:left w:val="none" w:sz="0" w:space="0" w:color="auto"/>
        <w:bottom w:val="none" w:sz="0" w:space="0" w:color="auto"/>
        <w:right w:val="none" w:sz="0" w:space="0" w:color="auto"/>
      </w:divBdr>
    </w:div>
    <w:div w:id="726612453">
      <w:bodyDiv w:val="1"/>
      <w:marLeft w:val="0"/>
      <w:marRight w:val="0"/>
      <w:marTop w:val="0"/>
      <w:marBottom w:val="0"/>
      <w:divBdr>
        <w:top w:val="none" w:sz="0" w:space="0" w:color="auto"/>
        <w:left w:val="none" w:sz="0" w:space="0" w:color="auto"/>
        <w:bottom w:val="none" w:sz="0" w:space="0" w:color="auto"/>
        <w:right w:val="none" w:sz="0" w:space="0" w:color="auto"/>
      </w:divBdr>
    </w:div>
    <w:div w:id="751774671">
      <w:bodyDiv w:val="1"/>
      <w:marLeft w:val="0"/>
      <w:marRight w:val="0"/>
      <w:marTop w:val="0"/>
      <w:marBottom w:val="0"/>
      <w:divBdr>
        <w:top w:val="none" w:sz="0" w:space="0" w:color="auto"/>
        <w:left w:val="none" w:sz="0" w:space="0" w:color="auto"/>
        <w:bottom w:val="none" w:sz="0" w:space="0" w:color="auto"/>
        <w:right w:val="none" w:sz="0" w:space="0" w:color="auto"/>
      </w:divBdr>
    </w:div>
    <w:div w:id="791285460">
      <w:bodyDiv w:val="1"/>
      <w:marLeft w:val="0"/>
      <w:marRight w:val="0"/>
      <w:marTop w:val="0"/>
      <w:marBottom w:val="0"/>
      <w:divBdr>
        <w:top w:val="none" w:sz="0" w:space="0" w:color="auto"/>
        <w:left w:val="none" w:sz="0" w:space="0" w:color="auto"/>
        <w:bottom w:val="none" w:sz="0" w:space="0" w:color="auto"/>
        <w:right w:val="none" w:sz="0" w:space="0" w:color="auto"/>
      </w:divBdr>
    </w:div>
    <w:div w:id="815342077">
      <w:bodyDiv w:val="1"/>
      <w:marLeft w:val="0"/>
      <w:marRight w:val="0"/>
      <w:marTop w:val="0"/>
      <w:marBottom w:val="0"/>
      <w:divBdr>
        <w:top w:val="none" w:sz="0" w:space="0" w:color="auto"/>
        <w:left w:val="none" w:sz="0" w:space="0" w:color="auto"/>
        <w:bottom w:val="none" w:sz="0" w:space="0" w:color="auto"/>
        <w:right w:val="none" w:sz="0" w:space="0" w:color="auto"/>
      </w:divBdr>
    </w:div>
    <w:div w:id="818306255">
      <w:bodyDiv w:val="1"/>
      <w:marLeft w:val="0"/>
      <w:marRight w:val="0"/>
      <w:marTop w:val="0"/>
      <w:marBottom w:val="0"/>
      <w:divBdr>
        <w:top w:val="none" w:sz="0" w:space="0" w:color="auto"/>
        <w:left w:val="none" w:sz="0" w:space="0" w:color="auto"/>
        <w:bottom w:val="none" w:sz="0" w:space="0" w:color="auto"/>
        <w:right w:val="none" w:sz="0" w:space="0" w:color="auto"/>
      </w:divBdr>
    </w:div>
    <w:div w:id="871576761">
      <w:bodyDiv w:val="1"/>
      <w:marLeft w:val="0"/>
      <w:marRight w:val="0"/>
      <w:marTop w:val="0"/>
      <w:marBottom w:val="0"/>
      <w:divBdr>
        <w:top w:val="none" w:sz="0" w:space="0" w:color="auto"/>
        <w:left w:val="none" w:sz="0" w:space="0" w:color="auto"/>
        <w:bottom w:val="none" w:sz="0" w:space="0" w:color="auto"/>
        <w:right w:val="none" w:sz="0" w:space="0" w:color="auto"/>
      </w:divBdr>
    </w:div>
    <w:div w:id="932544444">
      <w:bodyDiv w:val="1"/>
      <w:marLeft w:val="0"/>
      <w:marRight w:val="0"/>
      <w:marTop w:val="0"/>
      <w:marBottom w:val="0"/>
      <w:divBdr>
        <w:top w:val="none" w:sz="0" w:space="0" w:color="auto"/>
        <w:left w:val="none" w:sz="0" w:space="0" w:color="auto"/>
        <w:bottom w:val="none" w:sz="0" w:space="0" w:color="auto"/>
        <w:right w:val="none" w:sz="0" w:space="0" w:color="auto"/>
      </w:divBdr>
    </w:div>
    <w:div w:id="961107898">
      <w:bodyDiv w:val="1"/>
      <w:marLeft w:val="0"/>
      <w:marRight w:val="0"/>
      <w:marTop w:val="0"/>
      <w:marBottom w:val="0"/>
      <w:divBdr>
        <w:top w:val="none" w:sz="0" w:space="0" w:color="auto"/>
        <w:left w:val="none" w:sz="0" w:space="0" w:color="auto"/>
        <w:bottom w:val="none" w:sz="0" w:space="0" w:color="auto"/>
        <w:right w:val="none" w:sz="0" w:space="0" w:color="auto"/>
      </w:divBdr>
    </w:div>
    <w:div w:id="1091320512">
      <w:bodyDiv w:val="1"/>
      <w:marLeft w:val="0"/>
      <w:marRight w:val="0"/>
      <w:marTop w:val="0"/>
      <w:marBottom w:val="0"/>
      <w:divBdr>
        <w:top w:val="none" w:sz="0" w:space="0" w:color="auto"/>
        <w:left w:val="none" w:sz="0" w:space="0" w:color="auto"/>
        <w:bottom w:val="none" w:sz="0" w:space="0" w:color="auto"/>
        <w:right w:val="none" w:sz="0" w:space="0" w:color="auto"/>
      </w:divBdr>
    </w:div>
    <w:div w:id="1131098871">
      <w:bodyDiv w:val="1"/>
      <w:marLeft w:val="0"/>
      <w:marRight w:val="0"/>
      <w:marTop w:val="0"/>
      <w:marBottom w:val="0"/>
      <w:divBdr>
        <w:top w:val="none" w:sz="0" w:space="0" w:color="auto"/>
        <w:left w:val="none" w:sz="0" w:space="0" w:color="auto"/>
        <w:bottom w:val="none" w:sz="0" w:space="0" w:color="auto"/>
        <w:right w:val="none" w:sz="0" w:space="0" w:color="auto"/>
      </w:divBdr>
    </w:div>
    <w:div w:id="1325624874">
      <w:bodyDiv w:val="1"/>
      <w:marLeft w:val="0"/>
      <w:marRight w:val="0"/>
      <w:marTop w:val="0"/>
      <w:marBottom w:val="0"/>
      <w:divBdr>
        <w:top w:val="none" w:sz="0" w:space="0" w:color="auto"/>
        <w:left w:val="none" w:sz="0" w:space="0" w:color="auto"/>
        <w:bottom w:val="none" w:sz="0" w:space="0" w:color="auto"/>
        <w:right w:val="none" w:sz="0" w:space="0" w:color="auto"/>
      </w:divBdr>
    </w:div>
    <w:div w:id="1449084434">
      <w:bodyDiv w:val="1"/>
      <w:marLeft w:val="0"/>
      <w:marRight w:val="0"/>
      <w:marTop w:val="0"/>
      <w:marBottom w:val="0"/>
      <w:divBdr>
        <w:top w:val="none" w:sz="0" w:space="0" w:color="auto"/>
        <w:left w:val="none" w:sz="0" w:space="0" w:color="auto"/>
        <w:bottom w:val="none" w:sz="0" w:space="0" w:color="auto"/>
        <w:right w:val="none" w:sz="0" w:space="0" w:color="auto"/>
      </w:divBdr>
    </w:div>
    <w:div w:id="1574123710">
      <w:bodyDiv w:val="1"/>
      <w:marLeft w:val="0"/>
      <w:marRight w:val="0"/>
      <w:marTop w:val="0"/>
      <w:marBottom w:val="0"/>
      <w:divBdr>
        <w:top w:val="none" w:sz="0" w:space="0" w:color="auto"/>
        <w:left w:val="none" w:sz="0" w:space="0" w:color="auto"/>
        <w:bottom w:val="none" w:sz="0" w:space="0" w:color="auto"/>
        <w:right w:val="none" w:sz="0" w:space="0" w:color="auto"/>
      </w:divBdr>
    </w:div>
    <w:div w:id="1680427241">
      <w:bodyDiv w:val="1"/>
      <w:marLeft w:val="0"/>
      <w:marRight w:val="0"/>
      <w:marTop w:val="0"/>
      <w:marBottom w:val="0"/>
      <w:divBdr>
        <w:top w:val="none" w:sz="0" w:space="0" w:color="auto"/>
        <w:left w:val="none" w:sz="0" w:space="0" w:color="auto"/>
        <w:bottom w:val="none" w:sz="0" w:space="0" w:color="auto"/>
        <w:right w:val="none" w:sz="0" w:space="0" w:color="auto"/>
      </w:divBdr>
    </w:div>
    <w:div w:id="1929346803">
      <w:bodyDiv w:val="1"/>
      <w:marLeft w:val="0"/>
      <w:marRight w:val="0"/>
      <w:marTop w:val="0"/>
      <w:marBottom w:val="0"/>
      <w:divBdr>
        <w:top w:val="none" w:sz="0" w:space="0" w:color="auto"/>
        <w:left w:val="none" w:sz="0" w:space="0" w:color="auto"/>
        <w:bottom w:val="none" w:sz="0" w:space="0" w:color="auto"/>
        <w:right w:val="none" w:sz="0" w:space="0" w:color="auto"/>
      </w:divBdr>
    </w:div>
    <w:div w:id="1988047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FE470DF1F7A045C52FA742FC1472EBE25B88968F054F6123BDC026v4t1H" TargetMode="External"/><Relationship Id="rId13" Type="http://schemas.openxmlformats.org/officeDocument/2006/relationships/hyperlink" Target="file:///C:\Users\dolgovamv\Desktop\&#1043;&#1055;%20&#1057;%202024%20&#1075;&#1086;&#1076;&#1072;\&#1043;&#1055;%202024\1.&#1055;&#1088;&#1080;&#1083;&#1086;&#1078;&#1077;&#1085;&#1080;&#1077;%20&#1055;&#1088;&#1086;&#1077;&#1082;&#1090;%20&#1043;&#1055;%20&#1071;&#1054;%2020.02.2024.doc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BFDFD74FE94AC190F4BF6529EEAC20009351EB33631EC24E2673678384D2A80Cp675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consultantplus://offline/ref=BFDFD74FE94AC190F4BF6529EEAC20009351EB33631EC24E2673678384D2A80Cp675O" TargetMode="External"/><Relationship Id="rId10" Type="http://schemas.openxmlformats.org/officeDocument/2006/relationships/hyperlink" Target="consultantplus://offline/ref=84B3FE470DF1F7A045C52FA742FC1472E8E3508E958C5845697AB1C2214E45CED9FFB4C6B1837Av9tEH"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4B3FE470DF1F7A045C52FA742FC1472E8E3508E958C5845697AB1C2214E45CED9FFB4C6B18079v9t2H" TargetMode="External"/><Relationship Id="rId14" Type="http://schemas.openxmlformats.org/officeDocument/2006/relationships/hyperlink" Target="file:///C:\Users\dolgovamv\Desktop\&#1043;&#1055;%20&#1057;%202024%20&#1075;&#1086;&#1076;&#1072;\&#1043;&#1055;%202024\1.&#1055;&#1088;&#1080;&#1083;&#1086;&#1078;&#1077;&#1085;&#1080;&#1077;%20&#1055;&#1088;&#1086;&#1077;&#1082;&#1090;%20&#1043;&#1055;%20&#1071;&#1054;%2020.02.2024.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373A9-AD15-4D98-A92E-A5067C88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3239</Words>
  <Characters>18466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A91m1dtc4_5ehcso_6ss.tmp.pdf</vt:lpstr>
    </vt:vector>
  </TitlesOfParts>
  <Company>Правительство ЯО</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A91m1dtc4_5ehcso_6ss.tmp.pdf</dc:title>
  <dc:creator>comp21</dc:creator>
  <cp:lastModifiedBy>Овсянникова Евгения Владимировна</cp:lastModifiedBy>
  <cp:revision>8</cp:revision>
  <cp:lastPrinted>2026-02-19T10:21:00Z</cp:lastPrinted>
  <dcterms:created xsi:type="dcterms:W3CDTF">2026-06-10T15:44:00Z</dcterms:created>
  <dcterms:modified xsi:type="dcterms:W3CDTF">2026-06-10T16:52:00Z</dcterms:modified>
</cp:coreProperties>
</file>